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B4" w:rsidRPr="00611A41" w:rsidRDefault="00611A41" w:rsidP="00611A41">
      <w:pPr>
        <w:pStyle w:val="a3"/>
        <w:jc w:val="left"/>
        <w:rPr>
          <w:b w:val="0"/>
          <w:szCs w:val="28"/>
        </w:rPr>
      </w:pPr>
      <w:r>
        <w:rPr>
          <w:b w:val="0"/>
          <w:szCs w:val="28"/>
          <w:lang w:val="en-US"/>
        </w:rPr>
        <w:tab/>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0"/>
      </w:tblGrid>
      <w:tr w:rsidR="008E0423" w:rsidRPr="00263C0C" w:rsidTr="008E0423">
        <w:trPr>
          <w:trHeight w:val="1640"/>
        </w:trPr>
        <w:tc>
          <w:tcPr>
            <w:tcW w:w="5671" w:type="dxa"/>
            <w:tcBorders>
              <w:top w:val="single" w:sz="4" w:space="0" w:color="FFFFFF"/>
              <w:left w:val="single" w:sz="4" w:space="0" w:color="FFFFFF"/>
              <w:bottom w:val="single" w:sz="4" w:space="0" w:color="FFFFFF"/>
              <w:right w:val="single" w:sz="4" w:space="0" w:color="FFFFFF"/>
            </w:tcBorders>
            <w:hideMark/>
          </w:tcPr>
          <w:p w:rsidR="008E0423" w:rsidRPr="008E0423" w:rsidRDefault="008E0423" w:rsidP="008E0423">
            <w:pPr>
              <w:tabs>
                <w:tab w:val="left" w:pos="0"/>
                <w:tab w:val="left" w:pos="1095"/>
                <w:tab w:val="left" w:pos="4962"/>
              </w:tabs>
              <w:spacing w:after="0" w:line="240" w:lineRule="auto"/>
              <w:rPr>
                <w:rFonts w:ascii="Times New Roman" w:hAnsi="Times New Roman"/>
                <w:szCs w:val="26"/>
              </w:rPr>
            </w:pPr>
            <w:r w:rsidRPr="008E0423">
              <w:rPr>
                <w:rFonts w:ascii="Times New Roman" w:hAnsi="Times New Roman"/>
                <w:szCs w:val="26"/>
              </w:rPr>
              <w:t>«ПОГОДЖЕНО»</w:t>
            </w:r>
          </w:p>
          <w:p w:rsidR="008E0423" w:rsidRPr="008E0423" w:rsidRDefault="008E0423" w:rsidP="008E0423">
            <w:pPr>
              <w:tabs>
                <w:tab w:val="left" w:pos="0"/>
                <w:tab w:val="left" w:pos="1095"/>
                <w:tab w:val="left" w:pos="4962"/>
              </w:tabs>
              <w:spacing w:after="0" w:line="240" w:lineRule="auto"/>
              <w:rPr>
                <w:rFonts w:ascii="Times New Roman" w:hAnsi="Times New Roman"/>
                <w:sz w:val="26"/>
                <w:szCs w:val="26"/>
              </w:rPr>
            </w:pPr>
            <w:r w:rsidRPr="008E0423">
              <w:rPr>
                <w:rFonts w:ascii="Times New Roman" w:hAnsi="Times New Roman"/>
                <w:sz w:val="26"/>
                <w:szCs w:val="26"/>
              </w:rPr>
              <w:t>Начальник управління освіти виконавчого комітету Покровської міської ради</w:t>
            </w:r>
          </w:p>
          <w:p w:rsidR="008E0423" w:rsidRPr="008E0423" w:rsidRDefault="008E0423" w:rsidP="008E0423">
            <w:pPr>
              <w:tabs>
                <w:tab w:val="left" w:pos="0"/>
                <w:tab w:val="left" w:pos="1095"/>
                <w:tab w:val="left" w:pos="4962"/>
              </w:tabs>
              <w:spacing w:after="0" w:line="240" w:lineRule="auto"/>
              <w:jc w:val="both"/>
              <w:rPr>
                <w:rFonts w:ascii="Times New Roman" w:hAnsi="Times New Roman"/>
                <w:sz w:val="26"/>
                <w:szCs w:val="26"/>
              </w:rPr>
            </w:pPr>
            <w:r w:rsidRPr="008E0423">
              <w:rPr>
                <w:rFonts w:ascii="Times New Roman" w:hAnsi="Times New Roman"/>
                <w:sz w:val="26"/>
                <w:szCs w:val="26"/>
              </w:rPr>
              <w:t xml:space="preserve">  ____________________     </w:t>
            </w:r>
            <w:r w:rsidRPr="008E0423">
              <w:rPr>
                <w:rFonts w:ascii="Times New Roman" w:hAnsi="Times New Roman"/>
                <w:szCs w:val="28"/>
              </w:rPr>
              <w:t>Г.П.Рубаха</w:t>
            </w:r>
            <w:r w:rsidRPr="008E0423">
              <w:rPr>
                <w:rFonts w:ascii="Times New Roman" w:hAnsi="Times New Roman"/>
                <w:sz w:val="26"/>
                <w:szCs w:val="26"/>
              </w:rPr>
              <w:t xml:space="preserve"> </w:t>
            </w:r>
          </w:p>
        </w:tc>
        <w:tc>
          <w:tcPr>
            <w:tcW w:w="5670" w:type="dxa"/>
            <w:tcBorders>
              <w:top w:val="single" w:sz="4" w:space="0" w:color="FFFFFF"/>
              <w:left w:val="single" w:sz="4" w:space="0" w:color="FFFFFF"/>
              <w:bottom w:val="single" w:sz="4" w:space="0" w:color="FFFFFF"/>
              <w:right w:val="single" w:sz="4" w:space="0" w:color="FFFFFF"/>
            </w:tcBorders>
            <w:hideMark/>
          </w:tcPr>
          <w:p w:rsidR="008E0423" w:rsidRPr="008E0423" w:rsidRDefault="008E0423" w:rsidP="008E0423">
            <w:pPr>
              <w:tabs>
                <w:tab w:val="left" w:pos="0"/>
                <w:tab w:val="left" w:pos="1095"/>
                <w:tab w:val="left" w:pos="4962"/>
              </w:tabs>
              <w:spacing w:after="0" w:line="240" w:lineRule="auto"/>
              <w:rPr>
                <w:rFonts w:ascii="Times New Roman" w:hAnsi="Times New Roman"/>
                <w:sz w:val="26"/>
                <w:szCs w:val="26"/>
              </w:rPr>
            </w:pPr>
            <w:r w:rsidRPr="008E0423">
              <w:rPr>
                <w:rFonts w:ascii="Times New Roman" w:hAnsi="Times New Roman"/>
                <w:sz w:val="26"/>
                <w:szCs w:val="26"/>
              </w:rPr>
              <w:t>«ЗАТВЕРДЖЕНО»</w:t>
            </w:r>
          </w:p>
          <w:p w:rsidR="008E0423" w:rsidRPr="008E0423" w:rsidRDefault="008E0423" w:rsidP="008E0423">
            <w:pPr>
              <w:tabs>
                <w:tab w:val="left" w:pos="0"/>
                <w:tab w:val="left" w:pos="1095"/>
                <w:tab w:val="left" w:pos="4962"/>
              </w:tabs>
              <w:spacing w:after="0" w:line="240" w:lineRule="auto"/>
              <w:jc w:val="both"/>
              <w:rPr>
                <w:rFonts w:ascii="Times New Roman" w:hAnsi="Times New Roman"/>
                <w:sz w:val="26"/>
                <w:szCs w:val="26"/>
              </w:rPr>
            </w:pPr>
            <w:r w:rsidRPr="008E0423">
              <w:rPr>
                <w:rFonts w:ascii="Times New Roman" w:hAnsi="Times New Roman"/>
                <w:sz w:val="26"/>
                <w:szCs w:val="26"/>
              </w:rPr>
              <w:t xml:space="preserve">рішенням 9 сесії міської ради 7 скликання </w:t>
            </w:r>
          </w:p>
          <w:p w:rsidR="008E0423" w:rsidRPr="008E0423" w:rsidRDefault="008E0423" w:rsidP="008E0423">
            <w:pPr>
              <w:tabs>
                <w:tab w:val="left" w:pos="0"/>
                <w:tab w:val="left" w:pos="1095"/>
                <w:tab w:val="left" w:pos="4962"/>
              </w:tabs>
              <w:spacing w:after="0" w:line="240" w:lineRule="auto"/>
              <w:jc w:val="both"/>
              <w:rPr>
                <w:rFonts w:ascii="Times New Roman" w:hAnsi="Times New Roman"/>
                <w:sz w:val="26"/>
                <w:szCs w:val="26"/>
              </w:rPr>
            </w:pPr>
            <w:r w:rsidRPr="008E0423">
              <w:rPr>
                <w:rFonts w:ascii="Times New Roman" w:hAnsi="Times New Roman"/>
                <w:sz w:val="26"/>
                <w:szCs w:val="26"/>
              </w:rPr>
              <w:t xml:space="preserve">від  «24» червня 2016 р.  № 31  </w:t>
            </w:r>
          </w:p>
          <w:p w:rsidR="008E0423" w:rsidRPr="008E0423" w:rsidRDefault="008E0423" w:rsidP="008E0423">
            <w:pPr>
              <w:tabs>
                <w:tab w:val="left" w:pos="0"/>
                <w:tab w:val="left" w:pos="1095"/>
                <w:tab w:val="left" w:pos="4962"/>
              </w:tabs>
              <w:spacing w:after="0" w:line="240" w:lineRule="auto"/>
              <w:jc w:val="both"/>
              <w:rPr>
                <w:rFonts w:ascii="Times New Roman" w:hAnsi="Times New Roman"/>
                <w:sz w:val="26"/>
                <w:szCs w:val="26"/>
              </w:rPr>
            </w:pPr>
            <w:r w:rsidRPr="008E0423">
              <w:rPr>
                <w:rFonts w:ascii="Times New Roman" w:hAnsi="Times New Roman"/>
                <w:sz w:val="26"/>
                <w:szCs w:val="26"/>
              </w:rPr>
              <w:t>Міський голова ____________ О.М.Шаповал</w:t>
            </w:r>
          </w:p>
        </w:tc>
      </w:tr>
    </w:tbl>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Default="008E0423" w:rsidP="00DB3DB4">
      <w:pPr>
        <w:spacing w:after="0" w:line="240" w:lineRule="auto"/>
        <w:ind w:firstLine="284"/>
        <w:jc w:val="center"/>
        <w:rPr>
          <w:rFonts w:ascii="Times New Roman" w:hAnsi="Times New Roman"/>
          <w:b/>
          <w:sz w:val="26"/>
          <w:szCs w:val="26"/>
          <w:lang w:val="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b/>
          <w:sz w:val="72"/>
          <w:szCs w:val="72"/>
        </w:rPr>
      </w:pPr>
      <w:r w:rsidRPr="008E0423">
        <w:rPr>
          <w:rStyle w:val="23pt"/>
          <w:b/>
          <w:color w:val="000000"/>
          <w:sz w:val="72"/>
          <w:szCs w:val="72"/>
          <w:lang w:val="uk-UA" w:eastAsia="uk-UA"/>
        </w:rPr>
        <w:t xml:space="preserve">СТАТУТ </w:t>
      </w: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sz w:val="40"/>
          <w:szCs w:val="40"/>
          <w:lang w:val="uk-UA" w:eastAsia="uk-UA"/>
        </w:rPr>
      </w:pPr>
      <w:r w:rsidRPr="008E0423">
        <w:rPr>
          <w:rStyle w:val="2"/>
          <w:rFonts w:ascii="Times New Roman" w:hAnsi="Times New Roman" w:cs="Times New Roman"/>
          <w:color w:val="000000"/>
          <w:sz w:val="40"/>
          <w:szCs w:val="40"/>
          <w:lang w:val="uk-UA" w:eastAsia="uk-UA"/>
        </w:rPr>
        <w:t xml:space="preserve">комунального закладу </w:t>
      </w: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sz w:val="40"/>
          <w:szCs w:val="40"/>
          <w:lang w:val="uk-UA" w:eastAsia="uk-UA"/>
        </w:rPr>
      </w:pPr>
      <w:r w:rsidRPr="008E0423">
        <w:rPr>
          <w:rStyle w:val="2"/>
          <w:rFonts w:ascii="Times New Roman" w:hAnsi="Times New Roman" w:cs="Times New Roman"/>
          <w:color w:val="000000"/>
          <w:sz w:val="40"/>
          <w:szCs w:val="40"/>
          <w:lang w:val="uk-UA" w:eastAsia="uk-UA"/>
        </w:rPr>
        <w:t xml:space="preserve">«Загальноосвітній ліцей  </w:t>
      </w: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sz w:val="40"/>
          <w:szCs w:val="40"/>
          <w:lang w:val="uk-UA" w:eastAsia="uk-UA"/>
        </w:rPr>
      </w:pPr>
      <w:r w:rsidRPr="008E0423">
        <w:rPr>
          <w:rStyle w:val="2"/>
          <w:rFonts w:ascii="Times New Roman" w:hAnsi="Times New Roman" w:cs="Times New Roman"/>
          <w:color w:val="000000"/>
          <w:sz w:val="40"/>
          <w:szCs w:val="40"/>
          <w:lang w:val="uk-UA" w:eastAsia="uk-UA"/>
        </w:rPr>
        <w:t xml:space="preserve">м. Покров Дніпропетровської області» </w:t>
      </w: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sz w:val="32"/>
          <w:szCs w:val="32"/>
          <w:lang w:val="uk-UA" w:eastAsia="uk-UA"/>
        </w:rPr>
      </w:pPr>
      <w:r w:rsidRPr="008E0423">
        <w:rPr>
          <w:rStyle w:val="2"/>
          <w:rFonts w:ascii="Times New Roman" w:hAnsi="Times New Roman" w:cs="Times New Roman"/>
          <w:color w:val="000000"/>
          <w:sz w:val="32"/>
          <w:szCs w:val="32"/>
          <w:lang w:val="uk-UA" w:eastAsia="uk-UA"/>
        </w:rPr>
        <w:t>ЄДРПОУ 26462436</w:t>
      </w: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p>
    <w:p w:rsidR="008E0423" w:rsidRPr="008E0423" w:rsidRDefault="008E0423" w:rsidP="008E0423">
      <w:pPr>
        <w:pStyle w:val="21"/>
        <w:shd w:val="clear" w:color="auto" w:fill="auto"/>
        <w:tabs>
          <w:tab w:val="left" w:pos="142"/>
          <w:tab w:val="left" w:pos="709"/>
        </w:tabs>
        <w:spacing w:line="240" w:lineRule="auto"/>
        <w:ind w:right="39"/>
        <w:jc w:val="center"/>
        <w:rPr>
          <w:rStyle w:val="2"/>
          <w:rFonts w:ascii="Times New Roman" w:hAnsi="Times New Roman" w:cs="Times New Roman"/>
          <w:color w:val="000000"/>
          <w:lang w:val="uk-UA" w:eastAsia="uk-UA"/>
        </w:rPr>
      </w:pPr>
      <w:r w:rsidRPr="008E0423">
        <w:rPr>
          <w:rStyle w:val="2"/>
          <w:rFonts w:ascii="Times New Roman" w:hAnsi="Times New Roman" w:cs="Times New Roman"/>
          <w:color w:val="000000"/>
          <w:lang w:val="uk-UA" w:eastAsia="uk-UA"/>
        </w:rPr>
        <w:t xml:space="preserve">м. Покров </w:t>
      </w:r>
    </w:p>
    <w:p w:rsidR="008E0423" w:rsidRPr="008E0423" w:rsidRDefault="008E0423" w:rsidP="008E0423">
      <w:pPr>
        <w:pStyle w:val="21"/>
        <w:shd w:val="clear" w:color="auto" w:fill="auto"/>
        <w:tabs>
          <w:tab w:val="left" w:pos="142"/>
          <w:tab w:val="left" w:pos="709"/>
        </w:tabs>
        <w:spacing w:line="240" w:lineRule="auto"/>
        <w:ind w:right="39"/>
        <w:jc w:val="center"/>
        <w:rPr>
          <w:rFonts w:ascii="Times New Roman" w:hAnsi="Times New Roman" w:cs="Times New Roman"/>
        </w:rPr>
      </w:pPr>
      <w:r w:rsidRPr="008E0423">
        <w:rPr>
          <w:rStyle w:val="2"/>
          <w:rFonts w:ascii="Times New Roman" w:hAnsi="Times New Roman" w:cs="Times New Roman"/>
          <w:color w:val="000000"/>
          <w:lang w:val="uk-UA" w:eastAsia="uk-UA"/>
        </w:rPr>
        <w:t>2016 р.</w:t>
      </w:r>
    </w:p>
    <w:p w:rsidR="008E0423" w:rsidRDefault="008E0423" w:rsidP="00DB3DB4">
      <w:pPr>
        <w:spacing w:after="0" w:line="240" w:lineRule="auto"/>
        <w:ind w:firstLine="284"/>
        <w:jc w:val="center"/>
        <w:rPr>
          <w:rFonts w:ascii="Times New Roman" w:hAnsi="Times New Roman"/>
          <w:b/>
          <w:sz w:val="26"/>
          <w:szCs w:val="26"/>
          <w:lang w:val="uk-UA"/>
        </w:rPr>
      </w:pPr>
    </w:p>
    <w:p w:rsidR="008E0423" w:rsidRPr="008E0423" w:rsidRDefault="008E0423" w:rsidP="00DB3DB4">
      <w:pPr>
        <w:spacing w:after="0" w:line="240" w:lineRule="auto"/>
        <w:ind w:firstLine="284"/>
        <w:jc w:val="center"/>
        <w:rPr>
          <w:rFonts w:ascii="Times New Roman" w:hAnsi="Times New Roman"/>
          <w:b/>
          <w:sz w:val="26"/>
          <w:szCs w:val="26"/>
          <w:lang w:val="uk-UA"/>
        </w:rPr>
      </w:pPr>
    </w:p>
    <w:p w:rsidR="00DB3DB4" w:rsidRPr="00DE6687" w:rsidRDefault="00DB3DB4" w:rsidP="00DB3DB4">
      <w:pPr>
        <w:spacing w:after="0" w:line="240" w:lineRule="auto"/>
        <w:ind w:firstLine="284"/>
        <w:jc w:val="center"/>
        <w:rPr>
          <w:rFonts w:ascii="Times New Roman" w:hAnsi="Times New Roman"/>
          <w:b/>
          <w:sz w:val="26"/>
          <w:szCs w:val="26"/>
          <w:lang w:val="uk-UA"/>
        </w:rPr>
      </w:pPr>
      <w:r w:rsidRPr="00DE6687">
        <w:rPr>
          <w:rFonts w:ascii="Times New Roman" w:hAnsi="Times New Roman"/>
          <w:b/>
          <w:sz w:val="26"/>
          <w:szCs w:val="26"/>
          <w:lang w:val="uk-UA"/>
        </w:rPr>
        <w:t>І. ЗАГАЛЬНІ ПОЛОЖЕННЯ</w:t>
      </w:r>
    </w:p>
    <w:p w:rsidR="00DB3DB4" w:rsidRDefault="00DB3DB4" w:rsidP="00DB3DB4">
      <w:pPr>
        <w:spacing w:after="0" w:line="240" w:lineRule="auto"/>
        <w:ind w:firstLine="284"/>
        <w:jc w:val="both"/>
        <w:rPr>
          <w:rFonts w:ascii="Times New Roman" w:hAnsi="Times New Roman"/>
          <w:sz w:val="24"/>
          <w:szCs w:val="24"/>
          <w:lang w:val="uk-UA"/>
        </w:rPr>
      </w:pPr>
    </w:p>
    <w:p w:rsidR="00DB3DB4" w:rsidRPr="00A37578" w:rsidRDefault="00DB3DB4" w:rsidP="00DB3DB4">
      <w:pPr>
        <w:spacing w:after="0" w:line="240" w:lineRule="auto"/>
        <w:ind w:firstLine="284"/>
        <w:jc w:val="both"/>
        <w:rPr>
          <w:rFonts w:ascii="Times New Roman" w:hAnsi="Times New Roman"/>
          <w:sz w:val="24"/>
          <w:szCs w:val="24"/>
          <w:lang w:val="uk-UA"/>
        </w:rPr>
      </w:pPr>
      <w:r w:rsidRPr="00A37578">
        <w:rPr>
          <w:rFonts w:ascii="Times New Roman" w:hAnsi="Times New Roman"/>
          <w:sz w:val="24"/>
          <w:szCs w:val="24"/>
          <w:lang w:val="uk-UA"/>
        </w:rPr>
        <w:t xml:space="preserve">1.1. </w:t>
      </w:r>
      <w:r>
        <w:rPr>
          <w:rFonts w:ascii="Times New Roman" w:hAnsi="Times New Roman"/>
          <w:sz w:val="24"/>
          <w:szCs w:val="24"/>
          <w:lang w:val="uk-UA"/>
        </w:rPr>
        <w:t>Комунальний заклад «З</w:t>
      </w:r>
      <w:r w:rsidRPr="00A37578">
        <w:rPr>
          <w:rFonts w:ascii="Times New Roman" w:hAnsi="Times New Roman"/>
          <w:sz w:val="24"/>
          <w:szCs w:val="24"/>
          <w:lang w:val="uk-UA"/>
        </w:rPr>
        <w:t xml:space="preserve">агальноосвітній ліцей м. </w:t>
      </w:r>
      <w:r>
        <w:rPr>
          <w:rFonts w:ascii="Times New Roman" w:hAnsi="Times New Roman"/>
          <w:sz w:val="24"/>
          <w:szCs w:val="24"/>
          <w:lang w:val="uk-UA"/>
        </w:rPr>
        <w:t>Покров Дніпропетровської області»</w:t>
      </w:r>
      <w:r w:rsidRPr="00A37578">
        <w:rPr>
          <w:rFonts w:ascii="Times New Roman" w:hAnsi="Times New Roman"/>
          <w:sz w:val="24"/>
          <w:szCs w:val="24"/>
          <w:lang w:val="uk-UA"/>
        </w:rPr>
        <w:t xml:space="preserve"> створений рішенням </w:t>
      </w:r>
      <w:r>
        <w:rPr>
          <w:rFonts w:ascii="Times New Roman" w:hAnsi="Times New Roman"/>
          <w:sz w:val="24"/>
          <w:szCs w:val="24"/>
          <w:lang w:val="uk-UA"/>
        </w:rPr>
        <w:t>Покровської</w:t>
      </w:r>
      <w:r w:rsidRPr="00084050">
        <w:rPr>
          <w:rFonts w:ascii="Times New Roman" w:hAnsi="Times New Roman"/>
          <w:sz w:val="24"/>
          <w:szCs w:val="24"/>
          <w:lang w:val="uk-UA"/>
        </w:rPr>
        <w:t xml:space="preserve"> міської ради</w:t>
      </w:r>
      <w:r>
        <w:rPr>
          <w:rFonts w:ascii="Times New Roman" w:hAnsi="Times New Roman"/>
          <w:sz w:val="24"/>
          <w:szCs w:val="24"/>
          <w:lang w:val="uk-UA"/>
        </w:rPr>
        <w:t xml:space="preserve"> на основі наказу у</w:t>
      </w:r>
      <w:r w:rsidRPr="00A37578">
        <w:rPr>
          <w:rFonts w:ascii="Times New Roman" w:hAnsi="Times New Roman"/>
          <w:sz w:val="24"/>
          <w:szCs w:val="24"/>
          <w:lang w:val="uk-UA"/>
        </w:rPr>
        <w:t xml:space="preserve">правління освіти і науки Дніпропетровської облдержадміністрації </w:t>
      </w:r>
      <w:r>
        <w:rPr>
          <w:rFonts w:ascii="Times New Roman" w:hAnsi="Times New Roman"/>
          <w:sz w:val="24"/>
          <w:szCs w:val="24"/>
          <w:lang w:val="uk-UA"/>
        </w:rPr>
        <w:t>№133 від 21.08.1992 р.</w:t>
      </w:r>
    </w:p>
    <w:p w:rsidR="00DB3DB4" w:rsidRDefault="00DB3DB4" w:rsidP="00DB3DB4">
      <w:pPr>
        <w:spacing w:after="0" w:line="240" w:lineRule="auto"/>
        <w:ind w:firstLine="284"/>
        <w:jc w:val="both"/>
        <w:rPr>
          <w:rFonts w:ascii="Times New Roman" w:hAnsi="Times New Roman"/>
          <w:sz w:val="24"/>
          <w:szCs w:val="24"/>
          <w:lang w:val="uk-UA"/>
        </w:rPr>
      </w:pPr>
      <w:r w:rsidRPr="00A37578">
        <w:rPr>
          <w:rFonts w:ascii="Times New Roman" w:hAnsi="Times New Roman"/>
          <w:sz w:val="24"/>
          <w:szCs w:val="24"/>
          <w:lang w:val="uk-UA"/>
        </w:rPr>
        <w:t xml:space="preserve">1.2. </w:t>
      </w:r>
      <w:r>
        <w:rPr>
          <w:rFonts w:ascii="Times New Roman" w:hAnsi="Times New Roman"/>
          <w:sz w:val="24"/>
          <w:szCs w:val="24"/>
          <w:lang w:val="uk-UA"/>
        </w:rPr>
        <w:t>Скорочена назва комунального закладу «З</w:t>
      </w:r>
      <w:r w:rsidRPr="00A37578">
        <w:rPr>
          <w:rFonts w:ascii="Times New Roman" w:hAnsi="Times New Roman"/>
          <w:sz w:val="24"/>
          <w:szCs w:val="24"/>
          <w:lang w:val="uk-UA"/>
        </w:rPr>
        <w:t xml:space="preserve">агальноосвітній ліцей м. </w:t>
      </w:r>
      <w:r>
        <w:rPr>
          <w:rFonts w:ascii="Times New Roman" w:hAnsi="Times New Roman"/>
          <w:sz w:val="24"/>
          <w:szCs w:val="24"/>
          <w:lang w:val="uk-UA"/>
        </w:rPr>
        <w:t>Покров Дніпропетровської області» - КЗ «Л</w:t>
      </w:r>
      <w:r w:rsidRPr="00A37578">
        <w:rPr>
          <w:rFonts w:ascii="Times New Roman" w:hAnsi="Times New Roman"/>
          <w:sz w:val="24"/>
          <w:szCs w:val="24"/>
          <w:lang w:val="uk-UA"/>
        </w:rPr>
        <w:t>іцей</w:t>
      </w:r>
      <w:r>
        <w:rPr>
          <w:rFonts w:ascii="Times New Roman" w:hAnsi="Times New Roman"/>
          <w:sz w:val="24"/>
          <w:szCs w:val="24"/>
          <w:lang w:val="uk-UA"/>
        </w:rPr>
        <w:t>»</w:t>
      </w:r>
      <w:r w:rsidRPr="00A37578">
        <w:rPr>
          <w:rFonts w:ascii="Times New Roman" w:hAnsi="Times New Roman"/>
          <w:sz w:val="24"/>
          <w:szCs w:val="24"/>
          <w:lang w:val="uk-UA"/>
        </w:rPr>
        <w:t xml:space="preserve"> (далі</w:t>
      </w:r>
      <w:r>
        <w:rPr>
          <w:rFonts w:ascii="Times New Roman" w:hAnsi="Times New Roman"/>
          <w:sz w:val="24"/>
          <w:szCs w:val="24"/>
          <w:lang w:val="uk-UA"/>
        </w:rPr>
        <w:t xml:space="preserve"> по тексту також</w:t>
      </w:r>
      <w:r w:rsidRPr="00A37578">
        <w:rPr>
          <w:rFonts w:ascii="Times New Roman" w:hAnsi="Times New Roman"/>
          <w:sz w:val="24"/>
          <w:szCs w:val="24"/>
          <w:lang w:val="uk-UA"/>
        </w:rPr>
        <w:t xml:space="preserve"> </w:t>
      </w:r>
      <w:r>
        <w:rPr>
          <w:rFonts w:ascii="Times New Roman" w:hAnsi="Times New Roman"/>
          <w:sz w:val="24"/>
          <w:szCs w:val="24"/>
          <w:lang w:val="uk-UA"/>
        </w:rPr>
        <w:t>- заклад).</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1.3. </w:t>
      </w:r>
      <w:r w:rsidRPr="00B61350">
        <w:rPr>
          <w:rFonts w:ascii="Times New Roman" w:hAnsi="Times New Roman"/>
          <w:sz w:val="24"/>
          <w:szCs w:val="24"/>
          <w:lang w:val="uk-UA"/>
        </w:rPr>
        <w:t xml:space="preserve">КЗ «Ліцей» </w:t>
      </w:r>
      <w:r w:rsidRPr="00A37578">
        <w:rPr>
          <w:rFonts w:ascii="Times New Roman" w:hAnsi="Times New Roman"/>
          <w:sz w:val="24"/>
          <w:szCs w:val="24"/>
          <w:lang w:val="uk-UA"/>
        </w:rPr>
        <w:t>є юридичною особою, може мати розрахунковий рахунок у банку, має печатку, штамп, ідентифікаційний номер</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1.4. </w:t>
      </w:r>
      <w:r w:rsidRPr="00A37578">
        <w:rPr>
          <w:rFonts w:ascii="Times New Roman" w:hAnsi="Times New Roman"/>
          <w:sz w:val="24"/>
          <w:szCs w:val="24"/>
          <w:lang w:val="uk-UA"/>
        </w:rPr>
        <w:t>Юридична адреса</w:t>
      </w:r>
      <w:r w:rsidRPr="00B61350">
        <w:t xml:space="preserve"> </w:t>
      </w:r>
      <w:r w:rsidRPr="00B61350">
        <w:rPr>
          <w:rFonts w:ascii="Times New Roman" w:hAnsi="Times New Roman"/>
          <w:sz w:val="24"/>
          <w:szCs w:val="24"/>
        </w:rPr>
        <w:t>КЗ «Ліцей»</w:t>
      </w:r>
      <w:r w:rsidRPr="00A37578">
        <w:rPr>
          <w:rFonts w:ascii="Times New Roman" w:hAnsi="Times New Roman"/>
          <w:sz w:val="24"/>
          <w:szCs w:val="24"/>
          <w:lang w:val="uk-UA"/>
        </w:rPr>
        <w:t>:</w:t>
      </w:r>
      <w:r>
        <w:rPr>
          <w:rFonts w:ascii="Times New Roman" w:hAnsi="Times New Roman"/>
          <w:sz w:val="24"/>
          <w:szCs w:val="24"/>
          <w:lang w:val="uk-UA"/>
        </w:rPr>
        <w:t xml:space="preserve"> </w:t>
      </w:r>
      <w:r w:rsidRPr="00A37578">
        <w:rPr>
          <w:rFonts w:ascii="Times New Roman" w:hAnsi="Times New Roman"/>
          <w:sz w:val="24"/>
          <w:szCs w:val="24"/>
          <w:lang w:val="uk-UA"/>
        </w:rPr>
        <w:t>53300, Дніпропетровська область, м.</w:t>
      </w:r>
      <w:r w:rsidR="00A40F06">
        <w:rPr>
          <w:rFonts w:ascii="Times New Roman" w:hAnsi="Times New Roman"/>
          <w:sz w:val="24"/>
          <w:szCs w:val="24"/>
          <w:lang w:val="uk-UA"/>
        </w:rPr>
        <w:t xml:space="preserve"> </w:t>
      </w:r>
      <w:r>
        <w:rPr>
          <w:rFonts w:ascii="Times New Roman" w:hAnsi="Times New Roman"/>
          <w:sz w:val="24"/>
          <w:szCs w:val="24"/>
          <w:lang w:val="uk-UA"/>
        </w:rPr>
        <w:t>Покров</w:t>
      </w:r>
      <w:r w:rsidRPr="00A37578">
        <w:rPr>
          <w:rFonts w:ascii="Times New Roman" w:hAnsi="Times New Roman"/>
          <w:sz w:val="24"/>
          <w:szCs w:val="24"/>
          <w:lang w:val="uk-UA"/>
        </w:rPr>
        <w:t xml:space="preserve">, вул. </w:t>
      </w:r>
      <w:r>
        <w:rPr>
          <w:rFonts w:ascii="Times New Roman" w:hAnsi="Times New Roman"/>
          <w:sz w:val="24"/>
          <w:szCs w:val="24"/>
          <w:lang w:val="uk-UA"/>
        </w:rPr>
        <w:t>Центральна</w:t>
      </w:r>
      <w:r w:rsidRPr="00A37578">
        <w:rPr>
          <w:rFonts w:ascii="Times New Roman" w:hAnsi="Times New Roman"/>
          <w:sz w:val="24"/>
          <w:szCs w:val="24"/>
          <w:lang w:val="uk-UA"/>
        </w:rPr>
        <w:t>, 31,</w:t>
      </w:r>
      <w:r>
        <w:rPr>
          <w:rFonts w:ascii="Times New Roman" w:hAnsi="Times New Roman"/>
          <w:sz w:val="24"/>
          <w:szCs w:val="24"/>
          <w:lang w:val="uk-UA"/>
        </w:rPr>
        <w:t xml:space="preserve"> т</w:t>
      </w:r>
      <w:r w:rsidRPr="00A37578">
        <w:rPr>
          <w:rFonts w:ascii="Times New Roman" w:hAnsi="Times New Roman"/>
          <w:sz w:val="24"/>
          <w:szCs w:val="24"/>
          <w:lang w:val="uk-UA"/>
        </w:rPr>
        <w:t>ел. (05667) 4-28-55</w:t>
      </w:r>
      <w:r>
        <w:rPr>
          <w:rFonts w:ascii="Times New Roman" w:hAnsi="Times New Roman"/>
          <w:sz w:val="24"/>
          <w:szCs w:val="24"/>
          <w:lang w:val="uk-UA"/>
        </w:rPr>
        <w:t xml:space="preserve">, </w:t>
      </w:r>
    </w:p>
    <w:p w:rsidR="00DB3DB4" w:rsidRPr="00897588" w:rsidRDefault="00DB3DB4" w:rsidP="00DB3DB4">
      <w:pPr>
        <w:spacing w:after="0" w:line="240" w:lineRule="auto"/>
        <w:ind w:firstLine="284"/>
        <w:jc w:val="both"/>
        <w:rPr>
          <w:rFonts w:ascii="Times New Roman" w:hAnsi="Times New Roman"/>
          <w:sz w:val="24"/>
          <w:szCs w:val="24"/>
        </w:rPr>
      </w:pPr>
      <w:r w:rsidRPr="00084050">
        <w:rPr>
          <w:rFonts w:ascii="Times New Roman" w:hAnsi="Times New Roman"/>
          <w:sz w:val="24"/>
          <w:szCs w:val="24"/>
          <w:lang w:val="uk-UA"/>
        </w:rPr>
        <w:t xml:space="preserve">1.5. Засновником </w:t>
      </w:r>
      <w:r>
        <w:rPr>
          <w:rFonts w:ascii="Times New Roman" w:hAnsi="Times New Roman"/>
          <w:sz w:val="24"/>
          <w:szCs w:val="24"/>
          <w:lang w:val="uk-UA"/>
        </w:rPr>
        <w:t xml:space="preserve">КЗ «Ліцей» </w:t>
      </w:r>
      <w:r w:rsidRPr="00084050">
        <w:rPr>
          <w:rFonts w:ascii="Times New Roman" w:hAnsi="Times New Roman"/>
          <w:sz w:val="24"/>
          <w:szCs w:val="24"/>
          <w:lang w:val="uk-UA"/>
        </w:rPr>
        <w:t xml:space="preserve">(власником) є </w:t>
      </w:r>
      <w:r>
        <w:rPr>
          <w:rFonts w:ascii="Times New Roman" w:hAnsi="Times New Roman"/>
          <w:sz w:val="24"/>
          <w:szCs w:val="24"/>
          <w:lang w:val="uk-UA"/>
        </w:rPr>
        <w:t>Покровська</w:t>
      </w:r>
      <w:r w:rsidRPr="00084050">
        <w:rPr>
          <w:rFonts w:ascii="Times New Roman" w:hAnsi="Times New Roman"/>
          <w:sz w:val="24"/>
          <w:szCs w:val="24"/>
          <w:lang w:val="uk-UA"/>
        </w:rPr>
        <w:t xml:space="preserve"> міська рада.</w:t>
      </w:r>
    </w:p>
    <w:p w:rsidR="00DB3DB4" w:rsidRPr="00084050" w:rsidRDefault="00DB3DB4" w:rsidP="00DB3DB4">
      <w:pPr>
        <w:spacing w:after="0" w:line="240" w:lineRule="auto"/>
        <w:ind w:firstLine="284"/>
        <w:jc w:val="both"/>
        <w:rPr>
          <w:rFonts w:ascii="Times New Roman" w:hAnsi="Times New Roman"/>
          <w:sz w:val="24"/>
          <w:szCs w:val="24"/>
          <w:lang w:val="uk-UA"/>
        </w:rPr>
      </w:pPr>
      <w:r w:rsidRPr="00491CF8">
        <w:rPr>
          <w:rFonts w:ascii="Times New Roman" w:hAnsi="Times New Roman"/>
          <w:sz w:val="24"/>
          <w:szCs w:val="24"/>
          <w:lang w:val="uk-UA"/>
        </w:rPr>
        <w:t>1.6. КЗ «Ліцей» є правонаступником комунального закладу «Середня загальноосвітня школа №3 м. Орджонікідзе Дніпропетровської області».</w:t>
      </w:r>
    </w:p>
    <w:p w:rsidR="00DB3DB4" w:rsidRDefault="008F1B61"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1.7</w:t>
      </w:r>
      <w:r w:rsidR="00DB3DB4">
        <w:rPr>
          <w:rFonts w:ascii="Times New Roman" w:hAnsi="Times New Roman"/>
          <w:sz w:val="24"/>
          <w:szCs w:val="24"/>
          <w:lang w:val="uk-UA"/>
        </w:rPr>
        <w:t>. Головними завданнями КЗ «Ліцей» є:</w:t>
      </w:r>
    </w:p>
    <w:p w:rsidR="00DB3DB4" w:rsidRDefault="00DB3DB4"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 xml:space="preserve">забезпечення реалізації права громадян </w:t>
      </w:r>
      <w:r w:rsidR="00611A41">
        <w:rPr>
          <w:rFonts w:ascii="Times New Roman" w:hAnsi="Times New Roman"/>
          <w:sz w:val="24"/>
          <w:szCs w:val="24"/>
          <w:lang w:val="uk-UA"/>
        </w:rPr>
        <w:t xml:space="preserve">на </w:t>
      </w:r>
      <w:r>
        <w:rPr>
          <w:rFonts w:ascii="Times New Roman" w:hAnsi="Times New Roman"/>
          <w:sz w:val="24"/>
          <w:szCs w:val="24"/>
          <w:lang w:val="uk-UA"/>
        </w:rPr>
        <w:t>повну загальну середню освіту на умовах безоплатності та доступності;</w:t>
      </w:r>
    </w:p>
    <w:p w:rsidR="00DB3DB4" w:rsidRDefault="00DB3DB4"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виховання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B3DB4" w:rsidRDefault="00611A41"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виховання в</w:t>
      </w:r>
      <w:r w:rsidR="00DB3DB4">
        <w:rPr>
          <w:rFonts w:ascii="Times New Roman" w:hAnsi="Times New Roman"/>
          <w:sz w:val="24"/>
          <w:szCs w:val="24"/>
          <w:lang w:val="uk-UA"/>
        </w:rPr>
        <w:t xml:space="preserve">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B3DB4" w:rsidRDefault="00DB3DB4"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розвиток особистості учня, його здібностей і обдарувань, формування наукового світогляду;</w:t>
      </w:r>
    </w:p>
    <w:p w:rsidR="00DB3DB4" w:rsidRDefault="00DB3DB4"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w:t>
      </w:r>
    </w:p>
    <w:p w:rsidR="00DB3DB4" w:rsidRDefault="00DB3DB4" w:rsidP="00DB3DB4">
      <w:pPr>
        <w:pStyle w:val="1"/>
        <w:numPr>
          <w:ilvl w:val="0"/>
          <w:numId w:val="1"/>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створення умов для оволодіння системою наукових знань про природу, людину, суспільство тощо;</w:t>
      </w:r>
    </w:p>
    <w:p w:rsidR="00DB3DB4" w:rsidRPr="005F370E"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1.8. КЗ «Ліцей» у своїй діяльності діє на підставі та керується Конституцією України, Законами України «Про освіту», </w:t>
      </w:r>
      <w:r w:rsidR="00611A41">
        <w:rPr>
          <w:rFonts w:ascii="Times New Roman" w:hAnsi="Times New Roman"/>
          <w:sz w:val="24"/>
          <w:szCs w:val="24"/>
          <w:lang w:val="uk-UA"/>
        </w:rPr>
        <w:t>«</w:t>
      </w:r>
      <w:r>
        <w:rPr>
          <w:rFonts w:ascii="Times New Roman" w:hAnsi="Times New Roman"/>
          <w:sz w:val="24"/>
          <w:szCs w:val="24"/>
          <w:lang w:val="uk-UA"/>
        </w:rPr>
        <w:t>Про загальну середню освіту», Положенням про загальноосвітній навчальний заклад, затвердженим постановою Кабінету Міністрів України від 27 серпня 2010 р. № 778</w:t>
      </w:r>
      <w:r w:rsidRPr="005F370E">
        <w:rPr>
          <w:rFonts w:ascii="Times New Roman" w:hAnsi="Times New Roman"/>
          <w:sz w:val="24"/>
          <w:szCs w:val="24"/>
          <w:lang w:val="uk-UA"/>
        </w:rPr>
        <w:t xml:space="preserve"> </w:t>
      </w:r>
      <w:r w:rsidRPr="005F370E">
        <w:rPr>
          <w:rFonts w:ascii="Times New Roman" w:hAnsi="Times New Roman"/>
          <w:color w:val="000000"/>
          <w:sz w:val="24"/>
          <w:szCs w:val="24"/>
          <w:lang w:val="uk-UA"/>
        </w:rPr>
        <w:t xml:space="preserve">іншими нормами чинного законодавства, рішеннями Дніпропетровської обласної державної адміністрації, рішеннями та наказами </w:t>
      </w:r>
      <w:r w:rsidRPr="00740A0A">
        <w:rPr>
          <w:rFonts w:ascii="Times New Roman" w:hAnsi="Times New Roman"/>
          <w:color w:val="000000"/>
          <w:sz w:val="24"/>
          <w:szCs w:val="24"/>
          <w:lang w:val="uk-UA"/>
        </w:rPr>
        <w:t>повноважених</w:t>
      </w:r>
      <w:r w:rsidRPr="005F370E">
        <w:rPr>
          <w:rFonts w:ascii="Times New Roman" w:hAnsi="Times New Roman"/>
          <w:color w:val="000000"/>
          <w:sz w:val="24"/>
          <w:szCs w:val="24"/>
          <w:lang w:val="uk-UA"/>
        </w:rPr>
        <w:t xml:space="preserve"> органів управління, рішеннями </w:t>
      </w:r>
      <w:r w:rsidR="00926C64">
        <w:rPr>
          <w:rFonts w:ascii="Times New Roman" w:hAnsi="Times New Roman"/>
          <w:color w:val="000000"/>
          <w:sz w:val="24"/>
          <w:szCs w:val="24"/>
          <w:lang w:val="uk-UA"/>
        </w:rPr>
        <w:t>Покровської</w:t>
      </w:r>
      <w:r w:rsidRPr="005F370E">
        <w:rPr>
          <w:rFonts w:ascii="Times New Roman" w:hAnsi="Times New Roman"/>
          <w:color w:val="000000"/>
          <w:sz w:val="24"/>
          <w:szCs w:val="24"/>
          <w:lang w:val="uk-UA"/>
        </w:rPr>
        <w:t xml:space="preserve"> міської ради та виконавчого комітету </w:t>
      </w:r>
      <w:r w:rsidR="00926C64">
        <w:rPr>
          <w:rFonts w:ascii="Times New Roman" w:hAnsi="Times New Roman"/>
          <w:color w:val="000000"/>
          <w:sz w:val="24"/>
          <w:szCs w:val="24"/>
          <w:lang w:val="uk-UA"/>
        </w:rPr>
        <w:t>Покровської</w:t>
      </w:r>
      <w:r w:rsidRPr="005F370E">
        <w:rPr>
          <w:rFonts w:ascii="Times New Roman" w:hAnsi="Times New Roman"/>
          <w:color w:val="000000"/>
          <w:sz w:val="24"/>
          <w:szCs w:val="24"/>
          <w:lang w:val="uk-UA"/>
        </w:rPr>
        <w:t xml:space="preserve"> міської ради</w:t>
      </w:r>
      <w:r w:rsidRPr="005F370E">
        <w:rPr>
          <w:rFonts w:ascii="Times New Roman" w:hAnsi="Times New Roman"/>
          <w:sz w:val="24"/>
          <w:szCs w:val="24"/>
          <w:lang w:val="uk-UA"/>
        </w:rPr>
        <w:t>, власним Статутом</w:t>
      </w:r>
      <w:r>
        <w:rPr>
          <w:rFonts w:ascii="Times New Roman" w:hAnsi="Times New Roman"/>
          <w:sz w:val="24"/>
          <w:szCs w:val="24"/>
          <w:lang w:val="uk-UA"/>
        </w:rPr>
        <w:t>, рішеннями органу місцевого самоврядування.</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1.9. КЗ «Ліцей» несе відповідальність перед особою, суспільством і державою за:</w:t>
      </w:r>
    </w:p>
    <w:p w:rsidR="00DB3DB4" w:rsidRDefault="00DB3DB4" w:rsidP="00DB3DB4">
      <w:pPr>
        <w:pStyle w:val="1"/>
        <w:numPr>
          <w:ilvl w:val="0"/>
          <w:numId w:val="2"/>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безпечні умови освітньої діяльності;</w:t>
      </w:r>
    </w:p>
    <w:p w:rsidR="00DB3DB4" w:rsidRDefault="00DB3DB4" w:rsidP="00DB3DB4">
      <w:pPr>
        <w:pStyle w:val="1"/>
        <w:numPr>
          <w:ilvl w:val="0"/>
          <w:numId w:val="2"/>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дотримання державних стандартів освіти.</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1.10. У закладі визначена українська мова навчання і запроваджено вивчення предметів </w:t>
      </w:r>
      <w:r w:rsidR="002426EB">
        <w:rPr>
          <w:rFonts w:ascii="Times New Roman" w:hAnsi="Times New Roman"/>
          <w:sz w:val="24"/>
          <w:szCs w:val="24"/>
          <w:lang w:val="uk-UA"/>
        </w:rPr>
        <w:t>природничого, філологічного та суспільно-гуманітарного профілів.</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1.11. КЗ «Ліцей» має право:</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проходити в установленому порядку державну атестацію;</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визначати форми, методи і засоби організації навчально-виховного процесу за погодженням із засновником (власником);</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визначати варіативну складову робочого навчального плану;</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 xml:space="preserve"> в установленому порядку розробляти і впроваджувати експериментальні та індивідуальні робочі навчальні плани;</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lastRenderedPageBreak/>
        <w:t>спільно з вищими навчальними закладами, науково-дослідницькими інститутами та центрами проводити науково дослідницьку, експериментальну, пошукову роботу, що не суперечить законодавству України;</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використовувати різні форми матеріального та морального заохочення учасників навчально-виховного процесу;</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отримувати кошти та матеріальні цінності від органів виконавчої влади, юридичних і фізичних осіб;</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 України;</w:t>
      </w:r>
    </w:p>
    <w:p w:rsidR="00DB3DB4" w:rsidRDefault="00DB3DB4" w:rsidP="00DB3DB4">
      <w:pPr>
        <w:pStyle w:val="1"/>
        <w:numPr>
          <w:ilvl w:val="0"/>
          <w:numId w:val="3"/>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розвивати власну соціальну базу: мережу спортивно-оздоровчих, лікувально-профілактичних і культурних підрозділів;</w:t>
      </w:r>
    </w:p>
    <w:p w:rsidR="00DB3DB4" w:rsidRPr="00870A03" w:rsidRDefault="00DB3DB4" w:rsidP="00DB3DB4">
      <w:pPr>
        <w:pStyle w:val="1"/>
        <w:numPr>
          <w:ilvl w:val="0"/>
          <w:numId w:val="3"/>
        </w:numPr>
        <w:spacing w:after="0" w:line="240" w:lineRule="auto"/>
        <w:ind w:left="0" w:firstLine="284"/>
        <w:jc w:val="both"/>
        <w:rPr>
          <w:rFonts w:ascii="Times New Roman" w:hAnsi="Times New Roman"/>
          <w:color w:val="000000"/>
          <w:sz w:val="24"/>
          <w:szCs w:val="24"/>
          <w:lang w:val="uk-UA"/>
        </w:rPr>
      </w:pPr>
      <w:r w:rsidRPr="00870A03">
        <w:rPr>
          <w:rFonts w:ascii="Times New Roman" w:hAnsi="Times New Roman"/>
          <w:color w:val="000000"/>
          <w:sz w:val="24"/>
          <w:szCs w:val="24"/>
          <w:lang w:val="uk-UA"/>
        </w:rPr>
        <w:t>обирати форму організації навчально-виховного процесу</w:t>
      </w:r>
      <w:r>
        <w:rPr>
          <w:rFonts w:ascii="Times New Roman" w:hAnsi="Times New Roman"/>
          <w:color w:val="000000"/>
          <w:sz w:val="24"/>
          <w:szCs w:val="24"/>
          <w:lang w:val="uk-UA"/>
        </w:rPr>
        <w:t xml:space="preserve"> та профіль</w:t>
      </w:r>
      <w:r w:rsidRPr="00870A03">
        <w:rPr>
          <w:rFonts w:ascii="Times New Roman" w:hAnsi="Times New Roman"/>
          <w:color w:val="000000"/>
          <w:sz w:val="24"/>
          <w:szCs w:val="24"/>
          <w:lang w:val="uk-UA"/>
        </w:rPr>
        <w:t xml:space="preserve"> у відповідності до Конституції України та інших нормативно-правових актів</w:t>
      </w:r>
      <w:r>
        <w:rPr>
          <w:rFonts w:ascii="Times New Roman" w:hAnsi="Times New Roman"/>
          <w:color w:val="000000"/>
          <w:sz w:val="24"/>
          <w:szCs w:val="24"/>
          <w:lang w:val="uk-UA"/>
        </w:rPr>
        <w:t>.</w:t>
      </w:r>
    </w:p>
    <w:p w:rsidR="00DB3DB4" w:rsidRPr="00870A03" w:rsidRDefault="00DB3DB4" w:rsidP="00DB3DB4">
      <w:pPr>
        <w:spacing w:after="0" w:line="240" w:lineRule="auto"/>
        <w:ind w:firstLine="284"/>
        <w:jc w:val="both"/>
        <w:rPr>
          <w:rFonts w:ascii="Times New Roman" w:hAnsi="Times New Roman"/>
          <w:color w:val="000000"/>
          <w:sz w:val="24"/>
          <w:szCs w:val="24"/>
          <w:lang w:val="uk-UA"/>
        </w:rPr>
      </w:pPr>
      <w:r>
        <w:rPr>
          <w:rFonts w:ascii="Times New Roman" w:hAnsi="Times New Roman"/>
          <w:sz w:val="24"/>
          <w:szCs w:val="24"/>
          <w:lang w:val="uk-UA"/>
        </w:rPr>
        <w:t xml:space="preserve">1.12. У КЗ «Ліцей» створюються та функціонують предметні науково-методичні об’єднання, психологічна служба, методичне об’єднання класних керівників, творчі групи та </w:t>
      </w:r>
      <w:r w:rsidRPr="00870A03">
        <w:rPr>
          <w:rFonts w:ascii="Times New Roman" w:hAnsi="Times New Roman"/>
          <w:color w:val="000000"/>
          <w:sz w:val="24"/>
          <w:szCs w:val="24"/>
          <w:lang w:val="uk-UA"/>
        </w:rPr>
        <w:t>клуби вчителів</w:t>
      </w:r>
      <w:r>
        <w:rPr>
          <w:rFonts w:ascii="Times New Roman" w:hAnsi="Times New Roman"/>
          <w:color w:val="000000"/>
          <w:sz w:val="24"/>
          <w:szCs w:val="24"/>
          <w:lang w:val="uk-UA"/>
        </w:rPr>
        <w:t xml:space="preserve"> та учнів, наукове товариство учнів «Інтелект» та інші об</w:t>
      </w:r>
      <w:r w:rsidRPr="005471BC">
        <w:rPr>
          <w:rFonts w:ascii="Times New Roman" w:hAnsi="Times New Roman"/>
          <w:color w:val="000000"/>
          <w:sz w:val="24"/>
          <w:szCs w:val="24"/>
          <w:lang w:val="uk-UA"/>
        </w:rPr>
        <w:t>’</w:t>
      </w:r>
      <w:r>
        <w:rPr>
          <w:rFonts w:ascii="Times New Roman" w:hAnsi="Times New Roman"/>
          <w:color w:val="000000"/>
          <w:sz w:val="24"/>
          <w:szCs w:val="24"/>
          <w:lang w:val="uk-UA"/>
        </w:rPr>
        <w:t>єднання за інтересами та профілями.</w:t>
      </w:r>
    </w:p>
    <w:p w:rsidR="00926C64" w:rsidRDefault="00926C64" w:rsidP="00926C64">
      <w:pPr>
        <w:shd w:val="clear" w:color="auto" w:fill="FFFFFF"/>
        <w:autoSpaceDE w:val="0"/>
        <w:autoSpaceDN w:val="0"/>
        <w:adjustRightInd w:val="0"/>
        <w:spacing w:after="0" w:line="240" w:lineRule="auto"/>
        <w:ind w:firstLine="360"/>
        <w:jc w:val="both"/>
        <w:rPr>
          <w:rFonts w:ascii="Times New Roman" w:eastAsia="Calibri" w:hAnsi="Times New Roman"/>
          <w:sz w:val="24"/>
          <w:szCs w:val="24"/>
          <w:lang w:val="uk-UA"/>
        </w:rPr>
      </w:pPr>
      <w:r w:rsidRPr="00926C64">
        <w:rPr>
          <w:rFonts w:ascii="Times New Roman" w:eastAsia="Calibri" w:hAnsi="Times New Roman"/>
          <w:bCs/>
          <w:sz w:val="24"/>
          <w:szCs w:val="24"/>
          <w:lang w:val="uk-UA"/>
        </w:rPr>
        <w:t xml:space="preserve">1.13. </w:t>
      </w:r>
      <w:r w:rsidRPr="00926C64">
        <w:rPr>
          <w:rFonts w:ascii="Times New Roman" w:eastAsia="Calibri" w:hAnsi="Times New Roman"/>
          <w:sz w:val="24"/>
          <w:szCs w:val="24"/>
          <w:lang w:val="uk-UA"/>
        </w:rPr>
        <w:t>Медичне обслуговування дітей закладу здійснюється згідно з чинним законодавством на безоплатній основі.</w:t>
      </w:r>
    </w:p>
    <w:p w:rsidR="00926C64" w:rsidRPr="00926C64" w:rsidRDefault="00926C64" w:rsidP="00926C64">
      <w:pPr>
        <w:shd w:val="clear" w:color="auto" w:fill="FFFFFF"/>
        <w:autoSpaceDE w:val="0"/>
        <w:autoSpaceDN w:val="0"/>
        <w:adjustRightInd w:val="0"/>
        <w:spacing w:after="0" w:line="240" w:lineRule="auto"/>
        <w:jc w:val="both"/>
        <w:rPr>
          <w:rFonts w:ascii="Times New Roman" w:eastAsia="Calibri" w:hAnsi="Times New Roman"/>
          <w:sz w:val="24"/>
          <w:szCs w:val="24"/>
          <w:lang w:val="uk-UA"/>
        </w:rPr>
      </w:pPr>
      <w:r>
        <w:rPr>
          <w:rFonts w:ascii="Times New Roman" w:eastAsia="Calibri" w:hAnsi="Times New Roman"/>
          <w:bCs/>
          <w:sz w:val="24"/>
          <w:szCs w:val="24"/>
          <w:lang w:val="uk-UA"/>
        </w:rPr>
        <w:t xml:space="preserve">      </w:t>
      </w:r>
      <w:r w:rsidRPr="00926C64">
        <w:rPr>
          <w:rFonts w:ascii="Times New Roman" w:eastAsia="Calibri" w:hAnsi="Times New Roman"/>
          <w:bCs/>
          <w:sz w:val="24"/>
          <w:szCs w:val="24"/>
          <w:lang w:val="uk-UA"/>
        </w:rPr>
        <w:t xml:space="preserve">1.14. </w:t>
      </w:r>
      <w:r w:rsidRPr="00926C64">
        <w:rPr>
          <w:rFonts w:ascii="Times New Roman" w:eastAsia="Calibri" w:hAnsi="Times New Roman"/>
          <w:sz w:val="24"/>
          <w:szCs w:val="24"/>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r>
      <w:r w:rsidRPr="00926C64">
        <w:rPr>
          <w:rFonts w:ascii="Times New Roman" w:eastAsia="Calibri" w:hAnsi="Times New Roman"/>
          <w:sz w:val="24"/>
          <w:szCs w:val="24"/>
          <w:lang w:val="uk-UA"/>
        </w:rPr>
        <w:softHyphen/>
        <w:t>ням санітарно-гігієнічних норм та правил, режимом та якістю харчування, та проведення санітарно-просвітницької роботи.</w:t>
      </w:r>
    </w:p>
    <w:p w:rsidR="00DB3DB4" w:rsidRDefault="00DB3DB4" w:rsidP="00926C6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1.1</w:t>
      </w:r>
      <w:r w:rsidR="00926C64">
        <w:rPr>
          <w:rFonts w:ascii="Times New Roman" w:hAnsi="Times New Roman"/>
          <w:sz w:val="24"/>
          <w:szCs w:val="24"/>
          <w:lang w:val="uk-UA"/>
        </w:rPr>
        <w:t>5</w:t>
      </w:r>
      <w:r>
        <w:rPr>
          <w:rFonts w:ascii="Times New Roman" w:hAnsi="Times New Roman"/>
          <w:sz w:val="24"/>
          <w:szCs w:val="24"/>
          <w:lang w:val="uk-UA"/>
        </w:rPr>
        <w:t xml:space="preserve">. Взаємовідносини КЗ «Ліцей» з юридичними та фізичними особами визначаються чинним законодавством, а також угодами, укладеними начальником управління освіти виконавчого комітету Орджонікідзевської міської ради або за його дорученням/погодженням. </w:t>
      </w:r>
    </w:p>
    <w:p w:rsidR="00AC2B1D" w:rsidRDefault="00AC2B1D" w:rsidP="00926C64">
      <w:pPr>
        <w:spacing w:after="0" w:line="240" w:lineRule="auto"/>
        <w:ind w:firstLine="284"/>
        <w:jc w:val="both"/>
        <w:rPr>
          <w:rFonts w:ascii="Times New Roman" w:hAnsi="Times New Roman"/>
          <w:sz w:val="24"/>
          <w:szCs w:val="24"/>
          <w:lang w:val="uk-UA"/>
        </w:rPr>
      </w:pPr>
    </w:p>
    <w:p w:rsidR="00DB3DB4" w:rsidRPr="00DE6687" w:rsidRDefault="00DB3DB4" w:rsidP="00DB3DB4">
      <w:pPr>
        <w:spacing w:after="0" w:line="240" w:lineRule="auto"/>
        <w:ind w:firstLine="284"/>
        <w:jc w:val="center"/>
        <w:rPr>
          <w:rFonts w:ascii="Times New Roman" w:hAnsi="Times New Roman"/>
          <w:b/>
          <w:color w:val="000000"/>
          <w:sz w:val="26"/>
          <w:szCs w:val="26"/>
        </w:rPr>
      </w:pPr>
      <w:r w:rsidRPr="00DE6687">
        <w:rPr>
          <w:rFonts w:ascii="Times New Roman" w:hAnsi="Times New Roman"/>
          <w:b/>
          <w:color w:val="000000"/>
          <w:sz w:val="26"/>
          <w:szCs w:val="26"/>
          <w:lang w:val="uk-UA"/>
        </w:rPr>
        <w:t>ІІ. ОРГАНІЗАЦІЯ НАВЧАЛЬНО-ВИХОВНОГО ПРОЦЕСУ</w:t>
      </w:r>
    </w:p>
    <w:p w:rsidR="00DB3DB4" w:rsidRDefault="00DB3DB4" w:rsidP="00DB3DB4">
      <w:pPr>
        <w:pStyle w:val="a5"/>
        <w:spacing w:before="0" w:beforeAutospacing="0" w:after="0" w:afterAutospacing="0"/>
        <w:ind w:firstLine="284"/>
        <w:jc w:val="both"/>
        <w:rPr>
          <w:color w:val="000000"/>
          <w:lang w:val="uk-UA"/>
        </w:rPr>
      </w:pPr>
      <w:r>
        <w:rPr>
          <w:color w:val="000000"/>
          <w:lang w:val="uk-UA"/>
        </w:rPr>
        <w:t>2</w:t>
      </w:r>
      <w:r w:rsidRPr="00881146">
        <w:rPr>
          <w:color w:val="000000"/>
          <w:lang w:val="uk-UA"/>
        </w:rPr>
        <w:t>.1. Навчально-виховний процес у закладі здійснюється відповідно до робоч</w:t>
      </w:r>
      <w:r>
        <w:rPr>
          <w:color w:val="000000"/>
          <w:lang w:val="uk-UA"/>
        </w:rPr>
        <w:t>ого</w:t>
      </w:r>
      <w:r w:rsidRPr="003B7CBB">
        <w:rPr>
          <w:lang w:val="uk-UA"/>
        </w:rPr>
        <w:t xml:space="preserve"> навчальн</w:t>
      </w:r>
      <w:r>
        <w:rPr>
          <w:lang w:val="uk-UA"/>
        </w:rPr>
        <w:t>ого</w:t>
      </w:r>
      <w:r w:rsidRPr="003B7CBB">
        <w:rPr>
          <w:lang w:val="uk-UA"/>
        </w:rPr>
        <w:t xml:space="preserve"> план</w:t>
      </w:r>
      <w:r>
        <w:rPr>
          <w:lang w:val="uk-UA"/>
        </w:rPr>
        <w:t>у</w:t>
      </w:r>
      <w:r w:rsidRPr="003B7CBB">
        <w:rPr>
          <w:lang w:val="uk-UA"/>
        </w:rPr>
        <w:t>, складен</w:t>
      </w:r>
      <w:r>
        <w:rPr>
          <w:lang w:val="uk-UA"/>
        </w:rPr>
        <w:t>ого</w:t>
      </w:r>
      <w:r w:rsidRPr="003B7CBB">
        <w:rPr>
          <w:lang w:val="uk-UA"/>
        </w:rPr>
        <w:t xml:space="preserve"> на основі </w:t>
      </w:r>
      <w:r>
        <w:rPr>
          <w:lang w:val="uk-UA"/>
        </w:rPr>
        <w:t>Т</w:t>
      </w:r>
      <w:r w:rsidRPr="003B7CBB">
        <w:rPr>
          <w:lang w:val="uk-UA"/>
        </w:rPr>
        <w:t>ипових навчальних планів, затверджених МОН</w:t>
      </w:r>
      <w:r>
        <w:rPr>
          <w:lang w:val="uk-UA"/>
        </w:rPr>
        <w:t xml:space="preserve"> України</w:t>
      </w:r>
      <w:r w:rsidRPr="003B7CBB">
        <w:rPr>
          <w:lang w:val="uk-UA"/>
        </w:rPr>
        <w:t>.</w:t>
      </w:r>
      <w:r w:rsidRPr="00881146">
        <w:t xml:space="preserve"> </w:t>
      </w:r>
      <w:r>
        <w:rPr>
          <w:lang w:val="uk-UA"/>
        </w:rPr>
        <w:t>КЗ «</w:t>
      </w:r>
      <w:r w:rsidRPr="00881146">
        <w:rPr>
          <w:color w:val="000000"/>
          <w:lang w:val="uk-UA"/>
        </w:rPr>
        <w:t>Ліцей</w:t>
      </w:r>
      <w:r>
        <w:rPr>
          <w:color w:val="000000"/>
          <w:lang w:val="uk-UA"/>
        </w:rPr>
        <w:t>»</w:t>
      </w:r>
      <w:r w:rsidRPr="00881146">
        <w:rPr>
          <w:color w:val="000000"/>
          <w:lang w:val="uk-UA"/>
        </w:rPr>
        <w:t xml:space="preserve"> планує свою роботу самостійно відповідно до перспективного, річного та помісячного плану.</w:t>
      </w:r>
    </w:p>
    <w:p w:rsidR="00DB3DB4" w:rsidRDefault="00DB3DB4" w:rsidP="00DB3DB4">
      <w:pPr>
        <w:pStyle w:val="a5"/>
        <w:spacing w:before="0" w:beforeAutospacing="0" w:after="0" w:afterAutospacing="0"/>
        <w:ind w:firstLine="284"/>
        <w:jc w:val="both"/>
        <w:rPr>
          <w:color w:val="000000"/>
          <w:lang w:val="uk-UA"/>
        </w:rPr>
      </w:pPr>
      <w:r>
        <w:rPr>
          <w:color w:val="000000"/>
          <w:lang w:val="uk-UA"/>
        </w:rPr>
        <w:t>2.</w:t>
      </w:r>
      <w:r w:rsidRPr="00881146">
        <w:rPr>
          <w:color w:val="000000"/>
        </w:rPr>
        <w:t>2</w:t>
      </w:r>
      <w:r>
        <w:rPr>
          <w:color w:val="000000"/>
          <w:lang w:val="uk-UA"/>
        </w:rPr>
        <w:t xml:space="preserve">. </w:t>
      </w:r>
      <w:r w:rsidRPr="003B7CBB">
        <w:rPr>
          <w:lang w:val="uk-UA"/>
        </w:rPr>
        <w:t>Робоч</w:t>
      </w:r>
      <w:r>
        <w:rPr>
          <w:lang w:val="uk-UA"/>
        </w:rPr>
        <w:t>ий</w:t>
      </w:r>
      <w:r w:rsidRPr="003B7CBB">
        <w:rPr>
          <w:lang w:val="uk-UA"/>
        </w:rPr>
        <w:t xml:space="preserve"> навчальн</w:t>
      </w:r>
      <w:r>
        <w:rPr>
          <w:lang w:val="uk-UA"/>
        </w:rPr>
        <w:t>ий план</w:t>
      </w:r>
      <w:r w:rsidRPr="003B7CBB">
        <w:rPr>
          <w:lang w:val="uk-UA"/>
        </w:rPr>
        <w:t xml:space="preserve"> </w:t>
      </w:r>
      <w:r>
        <w:rPr>
          <w:lang w:val="uk-UA"/>
        </w:rPr>
        <w:t>з</w:t>
      </w:r>
      <w:r w:rsidRPr="003B7CBB">
        <w:rPr>
          <w:lang w:val="uk-UA"/>
        </w:rPr>
        <w:t xml:space="preserve">акладу затверджуються </w:t>
      </w:r>
      <w:r>
        <w:rPr>
          <w:lang w:val="uk-UA"/>
        </w:rPr>
        <w:t xml:space="preserve">начальником управлінням освіти виконавчого комітету </w:t>
      </w:r>
      <w:r w:rsidR="008F1B61">
        <w:rPr>
          <w:lang w:val="uk-UA"/>
        </w:rPr>
        <w:t xml:space="preserve">Покровської </w:t>
      </w:r>
      <w:r>
        <w:rPr>
          <w:lang w:val="uk-UA"/>
        </w:rPr>
        <w:t>міської ради</w:t>
      </w:r>
      <w:r w:rsidRPr="003B7CBB">
        <w:rPr>
          <w:lang w:val="uk-UA"/>
        </w:rPr>
        <w:t xml:space="preserve">. </w:t>
      </w:r>
      <w:r w:rsidRPr="00797C23">
        <w:rPr>
          <w:color w:val="000000"/>
          <w:lang w:val="uk-UA"/>
        </w:rPr>
        <w:t>У вигляді додатків до робочого навчального плану додаються розклад уроків (щоденний та тижневий) та режим роботи (щоденний та річний).</w:t>
      </w:r>
    </w:p>
    <w:p w:rsidR="00DB3DB4" w:rsidRDefault="00DB3DB4" w:rsidP="00DB3DB4">
      <w:pPr>
        <w:pStyle w:val="a5"/>
        <w:spacing w:before="0" w:beforeAutospacing="0" w:after="0" w:afterAutospacing="0"/>
        <w:ind w:firstLine="284"/>
        <w:jc w:val="both"/>
        <w:rPr>
          <w:lang w:val="uk-UA"/>
        </w:rPr>
      </w:pPr>
      <w:r>
        <w:rPr>
          <w:lang w:val="uk-UA"/>
        </w:rPr>
        <w:t xml:space="preserve">2.3. </w:t>
      </w:r>
      <w:r w:rsidRPr="00B90AEA">
        <w:rPr>
          <w:lang w:val="uk-UA"/>
        </w:rPr>
        <w:t xml:space="preserve">Річний план роботи затверджується Радою навчального закладу за погодженням начальника управління освіти виконавчого комітету </w:t>
      </w:r>
      <w:r w:rsidR="00FA0DB5">
        <w:rPr>
          <w:lang w:val="uk-UA"/>
        </w:rPr>
        <w:t xml:space="preserve">Покровської </w:t>
      </w:r>
      <w:r w:rsidRPr="00B90AEA">
        <w:rPr>
          <w:lang w:val="uk-UA"/>
        </w:rPr>
        <w:t xml:space="preserve"> міської ради.</w:t>
      </w:r>
    </w:p>
    <w:p w:rsidR="00DB3DB4" w:rsidRDefault="00DB3DB4" w:rsidP="00DB3DB4">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w:t>
      </w:r>
      <w:r w:rsidRPr="00797C23">
        <w:rPr>
          <w:rFonts w:ascii="Times New Roman" w:hAnsi="Times New Roman"/>
          <w:sz w:val="24"/>
          <w:szCs w:val="24"/>
          <w:lang w:val="uk-UA"/>
        </w:rPr>
        <w:t xml:space="preserve">.4. Заклад працює за навчальними програмами, підручниками, посібниками, що мають відповідний гриф МОН,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DB3DB4" w:rsidRPr="00665F64" w:rsidRDefault="00DB3DB4" w:rsidP="00DB3DB4">
      <w:pPr>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665F64">
        <w:rPr>
          <w:rFonts w:ascii="Times New Roman" w:hAnsi="Times New Roman"/>
          <w:color w:val="000000"/>
          <w:sz w:val="24"/>
          <w:szCs w:val="24"/>
          <w:lang w:val="uk-UA"/>
        </w:rPr>
        <w:t xml:space="preserve">.5. </w:t>
      </w:r>
      <w:r>
        <w:rPr>
          <w:rFonts w:ascii="Times New Roman" w:hAnsi="Times New Roman"/>
          <w:color w:val="000000"/>
          <w:sz w:val="24"/>
          <w:szCs w:val="24"/>
          <w:lang w:val="uk-UA"/>
        </w:rPr>
        <w:t>КЗ «</w:t>
      </w:r>
      <w:r w:rsidRPr="00665F64">
        <w:rPr>
          <w:rFonts w:ascii="Times New Roman" w:hAnsi="Times New Roman"/>
          <w:color w:val="000000"/>
          <w:sz w:val="24"/>
          <w:szCs w:val="24"/>
          <w:lang w:val="uk-UA"/>
        </w:rPr>
        <w:t>Ліцей</w:t>
      </w:r>
      <w:r>
        <w:rPr>
          <w:rFonts w:ascii="Times New Roman" w:hAnsi="Times New Roman"/>
          <w:color w:val="000000"/>
          <w:sz w:val="24"/>
          <w:szCs w:val="24"/>
          <w:lang w:val="uk-UA"/>
        </w:rPr>
        <w:t>»</w:t>
      </w:r>
      <w:r w:rsidRPr="00665F64">
        <w:rPr>
          <w:rFonts w:ascii="Times New Roman" w:hAnsi="Times New Roman"/>
          <w:color w:val="000000"/>
          <w:sz w:val="24"/>
          <w:szCs w:val="24"/>
          <w:lang w:val="uk-UA"/>
        </w:rPr>
        <w:t xml:space="preserve"> здійснює навчальний процес за денною формою навчання.</w:t>
      </w:r>
    </w:p>
    <w:p w:rsidR="00DB3DB4" w:rsidRDefault="00DB3DB4" w:rsidP="00DB3DB4">
      <w:pPr>
        <w:pStyle w:val="a5"/>
        <w:spacing w:before="0" w:beforeAutospacing="0" w:after="0" w:afterAutospacing="0"/>
        <w:ind w:firstLine="284"/>
        <w:jc w:val="both"/>
        <w:rPr>
          <w:lang w:val="uk-UA"/>
        </w:rPr>
      </w:pPr>
      <w:r>
        <w:rPr>
          <w:lang w:val="uk-UA"/>
        </w:rPr>
        <w:t xml:space="preserve">2.6. </w:t>
      </w:r>
      <w:r w:rsidRPr="003B7CBB">
        <w:rPr>
          <w:lang w:val="uk-UA"/>
        </w:rPr>
        <w:t xml:space="preserve">Заклад обирає форми, засоби і методи навчання та виховання відповідно до </w:t>
      </w:r>
      <w:r w:rsidRPr="00FB212C">
        <w:rPr>
          <w:color w:val="000000"/>
          <w:lang w:val="uk-UA"/>
        </w:rPr>
        <w:t xml:space="preserve">Законів України </w:t>
      </w:r>
      <w:r>
        <w:rPr>
          <w:color w:val="000000"/>
          <w:lang w:val="uk-UA"/>
        </w:rPr>
        <w:t>«</w:t>
      </w:r>
      <w:r w:rsidRPr="00FB212C">
        <w:rPr>
          <w:color w:val="000000"/>
          <w:lang w:val="uk-UA"/>
        </w:rPr>
        <w:t>Про освіту</w:t>
      </w:r>
      <w:r>
        <w:rPr>
          <w:color w:val="000000"/>
          <w:lang w:val="uk-UA"/>
        </w:rPr>
        <w:t>»</w:t>
      </w:r>
      <w:r w:rsidRPr="00FB212C">
        <w:rPr>
          <w:color w:val="000000"/>
          <w:lang w:val="uk-UA"/>
        </w:rPr>
        <w:t xml:space="preserve">, </w:t>
      </w:r>
      <w:r>
        <w:rPr>
          <w:color w:val="000000"/>
          <w:lang w:val="uk-UA"/>
        </w:rPr>
        <w:t>«</w:t>
      </w:r>
      <w:r w:rsidRPr="00FB212C">
        <w:rPr>
          <w:color w:val="000000"/>
          <w:lang w:val="uk-UA"/>
        </w:rPr>
        <w:t>Про загальну середню освіту</w:t>
      </w:r>
      <w:r>
        <w:rPr>
          <w:color w:val="000000"/>
          <w:lang w:val="uk-UA"/>
        </w:rPr>
        <w:t>»</w:t>
      </w:r>
      <w:r w:rsidRPr="003B7CBB">
        <w:rPr>
          <w:lang w:val="uk-UA"/>
        </w:rPr>
        <w:t xml:space="preserve"> та свого статуту з урахуванням специфіки закладу, профілю та інших особливостей організації навчально-виховного процесу. </w:t>
      </w:r>
    </w:p>
    <w:p w:rsidR="00DB3DB4" w:rsidRDefault="00DB3DB4" w:rsidP="00DB3DB4">
      <w:pPr>
        <w:pStyle w:val="a5"/>
        <w:spacing w:before="0" w:beforeAutospacing="0" w:after="0" w:afterAutospacing="0"/>
        <w:ind w:firstLine="284"/>
        <w:jc w:val="both"/>
        <w:rPr>
          <w:lang w:val="uk-UA"/>
        </w:rPr>
      </w:pPr>
      <w:r>
        <w:rPr>
          <w:lang w:val="uk-UA"/>
        </w:rPr>
        <w:t xml:space="preserve">2.7. </w:t>
      </w:r>
      <w:r w:rsidRPr="003B7CBB">
        <w:rPr>
          <w:lang w:val="uk-UA"/>
        </w:rPr>
        <w:t xml:space="preserve">У </w:t>
      </w:r>
      <w:r>
        <w:rPr>
          <w:lang w:val="uk-UA"/>
        </w:rPr>
        <w:t>КЗ «Ліцей»</w:t>
      </w:r>
      <w:r w:rsidRPr="003B7CBB">
        <w:rPr>
          <w:lang w:val="uk-UA"/>
        </w:rPr>
        <w:t xml:space="preserve"> навчально-виховна робота поєднується з науково-методичною, науково-дослідною та експериментальною роботою. </w:t>
      </w:r>
    </w:p>
    <w:p w:rsidR="00DB3DB4" w:rsidRPr="003B7CBB" w:rsidRDefault="00DB3DB4" w:rsidP="00DB3DB4">
      <w:pPr>
        <w:pStyle w:val="a5"/>
        <w:spacing w:before="0" w:beforeAutospacing="0" w:after="0" w:afterAutospacing="0"/>
        <w:ind w:firstLine="284"/>
        <w:jc w:val="both"/>
        <w:rPr>
          <w:lang w:val="uk-UA"/>
        </w:rPr>
      </w:pPr>
      <w:r>
        <w:rPr>
          <w:lang w:val="uk-UA"/>
        </w:rPr>
        <w:t xml:space="preserve">2.8. </w:t>
      </w:r>
      <w:r w:rsidRPr="003B7CBB">
        <w:rPr>
          <w:lang w:val="uk-UA"/>
        </w:rPr>
        <w:t xml:space="preserve">Навчальний рік у закладі починається 1 вересня і закінчується не пізніше 1 липня наступного року. </w:t>
      </w:r>
    </w:p>
    <w:p w:rsidR="00DB3DB4" w:rsidRPr="003B7CBB" w:rsidRDefault="00DB3DB4" w:rsidP="00DB3DB4">
      <w:pPr>
        <w:pStyle w:val="a5"/>
        <w:spacing w:before="0" w:beforeAutospacing="0" w:after="0" w:afterAutospacing="0"/>
        <w:ind w:firstLine="284"/>
        <w:jc w:val="both"/>
        <w:rPr>
          <w:lang w:val="uk-UA"/>
        </w:rPr>
      </w:pPr>
      <w:r>
        <w:rPr>
          <w:lang w:val="uk-UA"/>
        </w:rPr>
        <w:t>2.9</w:t>
      </w:r>
      <w:r w:rsidRPr="003B7CBB">
        <w:rPr>
          <w:lang w:val="uk-UA"/>
        </w:rPr>
        <w:t>. Структура навчального року (тривалість навчальних занять, поділ на семестри та режим роботи</w:t>
      </w:r>
      <w:r>
        <w:rPr>
          <w:lang w:val="uk-UA"/>
        </w:rPr>
        <w:t>)</w:t>
      </w:r>
      <w:r w:rsidRPr="003B7CBB">
        <w:rPr>
          <w:lang w:val="uk-UA"/>
        </w:rPr>
        <w:t xml:space="preserve"> встановлюються закладом у межах часу, передбаченого робочим навчальним планом, за погодженням з управління</w:t>
      </w:r>
      <w:r>
        <w:rPr>
          <w:lang w:val="uk-UA"/>
        </w:rPr>
        <w:t>м освіти</w:t>
      </w:r>
      <w:r w:rsidRPr="003B7CBB">
        <w:rPr>
          <w:lang w:val="uk-UA"/>
        </w:rPr>
        <w:t xml:space="preserve">. </w:t>
      </w:r>
    </w:p>
    <w:p w:rsidR="00DB3DB4" w:rsidRPr="003B7CBB" w:rsidRDefault="00DB3DB4" w:rsidP="00DB3DB4">
      <w:pPr>
        <w:pStyle w:val="a5"/>
        <w:spacing w:before="0" w:beforeAutospacing="0" w:after="0" w:afterAutospacing="0"/>
        <w:ind w:firstLine="284"/>
        <w:jc w:val="both"/>
        <w:rPr>
          <w:lang w:val="uk-UA"/>
        </w:rPr>
      </w:pPr>
      <w:r>
        <w:rPr>
          <w:lang w:val="uk-UA"/>
        </w:rPr>
        <w:t xml:space="preserve">2.10. </w:t>
      </w:r>
      <w:r w:rsidRPr="003B7CBB">
        <w:rPr>
          <w:lang w:val="uk-UA"/>
        </w:rPr>
        <w:t xml:space="preserve">Загальна тривалість канікул протягом навчального року не повинна становити менш як 30 календарних днів. </w:t>
      </w:r>
    </w:p>
    <w:p w:rsidR="00DB3DB4" w:rsidRPr="003B7CBB" w:rsidRDefault="00DB3DB4" w:rsidP="00DB3DB4">
      <w:pPr>
        <w:pStyle w:val="a5"/>
        <w:spacing w:before="0" w:beforeAutospacing="0" w:after="0" w:afterAutospacing="0"/>
        <w:ind w:firstLine="284"/>
        <w:jc w:val="both"/>
        <w:rPr>
          <w:lang w:val="uk-UA"/>
        </w:rPr>
      </w:pPr>
      <w:r>
        <w:rPr>
          <w:lang w:val="uk-UA"/>
        </w:rPr>
        <w:lastRenderedPageBreak/>
        <w:t>2.11</w:t>
      </w:r>
      <w:r w:rsidRPr="003B7CBB">
        <w:rPr>
          <w:lang w:val="uk-UA"/>
        </w:rPr>
        <w:t xml:space="preserve">. Тривалість уроків у закладі становить: у 1-х класах - 35 хвилин, у 2 - 4-х класах - 40 хвилин, у 5 - 11-х - 45 хвилин. </w:t>
      </w:r>
    </w:p>
    <w:p w:rsidR="00DB3DB4" w:rsidRPr="003B7CBB" w:rsidRDefault="00DB3DB4" w:rsidP="00DB3DB4">
      <w:pPr>
        <w:pStyle w:val="a5"/>
        <w:spacing w:before="0" w:beforeAutospacing="0" w:after="0" w:afterAutospacing="0"/>
        <w:ind w:firstLine="284"/>
        <w:jc w:val="both"/>
        <w:rPr>
          <w:lang w:val="uk-UA"/>
        </w:rPr>
      </w:pPr>
      <w:r>
        <w:rPr>
          <w:lang w:val="uk-UA"/>
        </w:rPr>
        <w:t xml:space="preserve">2.12. </w:t>
      </w:r>
      <w:r w:rsidRPr="003B7CBB">
        <w:rPr>
          <w:lang w:val="uk-UA"/>
        </w:rPr>
        <w:t xml:space="preserve">Зміна тривалості уроків допускається за погодженням з відповідними органами управління освітою та державної санітарно-епідеміологічної служби. </w:t>
      </w:r>
    </w:p>
    <w:p w:rsidR="00DB3DB4" w:rsidRPr="003B7CBB" w:rsidRDefault="00DB3DB4" w:rsidP="00DB3DB4">
      <w:pPr>
        <w:pStyle w:val="a5"/>
        <w:spacing w:before="0" w:beforeAutospacing="0" w:after="0" w:afterAutospacing="0"/>
        <w:ind w:firstLine="284"/>
        <w:jc w:val="both"/>
        <w:rPr>
          <w:lang w:val="uk-UA"/>
        </w:rPr>
      </w:pPr>
      <w:r>
        <w:rPr>
          <w:lang w:val="uk-UA"/>
        </w:rPr>
        <w:t>2.13.</w:t>
      </w:r>
      <w:r w:rsidRPr="003B7CBB">
        <w:rPr>
          <w:lang w:val="uk-UA"/>
        </w:rPr>
        <w:t xml:space="preserve"> Для учнів 5 - 9-х класів допускається проведення підряд двох уроків під час лабораторних і контрольних робіт, написання творів, а також уроків трудового навчання. У 10 - 11-х класах допускається проведення підряд двох уроків з одного предмета інваріантної та варіативної </w:t>
      </w:r>
      <w:r>
        <w:rPr>
          <w:lang w:val="uk-UA"/>
        </w:rPr>
        <w:t>складової</w:t>
      </w:r>
      <w:r w:rsidRPr="003B7CBB">
        <w:rPr>
          <w:lang w:val="uk-UA"/>
        </w:rPr>
        <w:t xml:space="preserve"> навчального плану і профільних дисциплін (предметів). </w:t>
      </w:r>
    </w:p>
    <w:p w:rsidR="00DB3DB4" w:rsidRPr="003B7CBB" w:rsidRDefault="00DB3DB4" w:rsidP="00DB3DB4">
      <w:pPr>
        <w:pStyle w:val="a5"/>
        <w:spacing w:before="0" w:beforeAutospacing="0" w:after="0" w:afterAutospacing="0"/>
        <w:ind w:firstLine="284"/>
        <w:jc w:val="both"/>
        <w:rPr>
          <w:lang w:val="uk-UA"/>
        </w:rPr>
      </w:pPr>
      <w:r>
        <w:rPr>
          <w:lang w:val="uk-UA"/>
        </w:rPr>
        <w:t xml:space="preserve">2.14. </w:t>
      </w:r>
      <w:r w:rsidRPr="003B7CBB">
        <w:rPr>
          <w:lang w:val="uk-UA"/>
        </w:rPr>
        <w:t xml:space="preserve">Заклад може обрати інші, крім уроку, форми організації навчально-виховного процесу. </w:t>
      </w:r>
    </w:p>
    <w:p w:rsidR="00DB3DB4" w:rsidRPr="003B7CBB" w:rsidRDefault="00DB3DB4" w:rsidP="00DB3DB4">
      <w:pPr>
        <w:pStyle w:val="a5"/>
        <w:spacing w:before="0" w:beforeAutospacing="0" w:after="0" w:afterAutospacing="0"/>
        <w:ind w:firstLine="284"/>
        <w:jc w:val="both"/>
        <w:rPr>
          <w:lang w:val="uk-UA"/>
        </w:rPr>
      </w:pPr>
      <w:r>
        <w:rPr>
          <w:lang w:val="uk-UA"/>
        </w:rPr>
        <w:t>2.15.</w:t>
      </w:r>
      <w:r w:rsidRPr="003B7CBB">
        <w:rPr>
          <w:lang w:val="uk-UA"/>
        </w:rPr>
        <w:t xml:space="preserve">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 </w:t>
      </w:r>
    </w:p>
    <w:p w:rsidR="00DB3DB4" w:rsidRPr="00D23075" w:rsidRDefault="00DB3DB4" w:rsidP="00DB3DB4">
      <w:pPr>
        <w:pStyle w:val="a5"/>
        <w:spacing w:before="0" w:beforeAutospacing="0" w:after="0" w:afterAutospacing="0"/>
        <w:ind w:firstLine="284"/>
        <w:jc w:val="both"/>
        <w:rPr>
          <w:color w:val="000000"/>
          <w:lang w:val="uk-UA"/>
        </w:rPr>
      </w:pPr>
      <w:r>
        <w:rPr>
          <w:lang w:val="uk-UA"/>
        </w:rPr>
        <w:t>2.16</w:t>
      </w:r>
      <w:r w:rsidRPr="003B7CBB">
        <w:rPr>
          <w:lang w:val="uk-UA"/>
        </w:rPr>
        <w:t xml:space="preserve">. </w:t>
      </w:r>
      <w:r w:rsidRPr="00D23075">
        <w:rPr>
          <w:color w:val="000000"/>
          <w:lang w:val="uk-UA"/>
        </w:rPr>
        <w:t xml:space="preserve">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 </w:t>
      </w:r>
    </w:p>
    <w:p w:rsidR="00DB3DB4" w:rsidRPr="003B7CBB" w:rsidRDefault="00DB3DB4" w:rsidP="00DB3DB4">
      <w:pPr>
        <w:pStyle w:val="a5"/>
        <w:spacing w:before="0" w:beforeAutospacing="0" w:after="0" w:afterAutospacing="0"/>
        <w:ind w:firstLine="284"/>
        <w:jc w:val="both"/>
        <w:rPr>
          <w:lang w:val="uk-UA"/>
        </w:rPr>
      </w:pPr>
      <w:r>
        <w:rPr>
          <w:lang w:val="uk-UA"/>
        </w:rPr>
        <w:t>2.17</w:t>
      </w:r>
      <w:r w:rsidRPr="003B7CBB">
        <w:rPr>
          <w:lang w:val="uk-UA"/>
        </w:rPr>
        <w:t>. Відволікання учнів від навчальних занять для провадження інших видів дія</w:t>
      </w:r>
      <w:r w:rsidR="00AC2B1D">
        <w:rPr>
          <w:lang w:val="uk-UA"/>
        </w:rPr>
        <w:t xml:space="preserve">льності забороняється </w:t>
      </w:r>
      <w:r w:rsidRPr="003B7CBB">
        <w:rPr>
          <w:lang w:val="uk-UA"/>
        </w:rPr>
        <w:t xml:space="preserve">(крім випадків, передбачених законодавством). </w:t>
      </w:r>
    </w:p>
    <w:p w:rsidR="00DB3DB4" w:rsidRPr="003B7CBB" w:rsidRDefault="00DB3DB4" w:rsidP="00DB3DB4">
      <w:pPr>
        <w:pStyle w:val="a5"/>
        <w:spacing w:before="0" w:beforeAutospacing="0" w:after="0" w:afterAutospacing="0"/>
        <w:ind w:firstLine="284"/>
        <w:jc w:val="both"/>
        <w:rPr>
          <w:lang w:val="uk-UA"/>
        </w:rPr>
      </w:pPr>
      <w:r>
        <w:rPr>
          <w:lang w:val="uk-UA"/>
        </w:rPr>
        <w:t>2.18</w:t>
      </w:r>
      <w:r w:rsidRPr="003B7CBB">
        <w:rPr>
          <w:lang w:val="uk-UA"/>
        </w:rPr>
        <w:t xml:space="preserve">.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 </w:t>
      </w:r>
    </w:p>
    <w:p w:rsidR="00DB3DB4" w:rsidRPr="003B7CBB" w:rsidRDefault="00DB3DB4" w:rsidP="00DB3DB4">
      <w:pPr>
        <w:pStyle w:val="a5"/>
        <w:spacing w:before="0" w:beforeAutospacing="0" w:after="0" w:afterAutospacing="0"/>
        <w:ind w:firstLine="284"/>
        <w:jc w:val="both"/>
        <w:rPr>
          <w:lang w:val="uk-UA"/>
        </w:rPr>
      </w:pPr>
      <w:r>
        <w:rPr>
          <w:lang w:val="uk-UA"/>
        </w:rPr>
        <w:t>2.19</w:t>
      </w:r>
      <w:r w:rsidRPr="003B7CBB">
        <w:rPr>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w:t>
      </w:r>
      <w:r>
        <w:rPr>
          <w:lang w:val="uk-UA"/>
        </w:rPr>
        <w:t>указівок, інструктивно-методичних рекомендацій,</w:t>
      </w:r>
      <w:r w:rsidRPr="003B7CBB">
        <w:rPr>
          <w:lang w:val="uk-UA"/>
        </w:rPr>
        <w:t xml:space="preserve"> навчальних</w:t>
      </w:r>
      <w:r>
        <w:rPr>
          <w:lang w:val="uk-UA"/>
        </w:rPr>
        <w:t xml:space="preserve"> планів і</w:t>
      </w:r>
      <w:r w:rsidRPr="003B7CBB">
        <w:rPr>
          <w:lang w:val="uk-UA"/>
        </w:rPr>
        <w:t xml:space="preserve"> програм</w:t>
      </w:r>
      <w:r>
        <w:rPr>
          <w:lang w:val="uk-UA"/>
        </w:rPr>
        <w:t xml:space="preserve"> МОН України, а також</w:t>
      </w:r>
      <w:r w:rsidRPr="003B7CBB">
        <w:rPr>
          <w:lang w:val="uk-UA"/>
        </w:rPr>
        <w:t xml:space="preserve"> </w:t>
      </w:r>
      <w:r>
        <w:rPr>
          <w:lang w:val="uk-UA"/>
        </w:rPr>
        <w:t xml:space="preserve">- </w:t>
      </w:r>
      <w:r w:rsidRPr="003B7CBB">
        <w:rPr>
          <w:lang w:val="uk-UA"/>
        </w:rPr>
        <w:t xml:space="preserve">індивідуальних особливостей учнів. </w:t>
      </w:r>
    </w:p>
    <w:p w:rsidR="00DB3DB4" w:rsidRPr="00870A03" w:rsidRDefault="00DB3DB4" w:rsidP="00DB3DB4">
      <w:pPr>
        <w:spacing w:after="0" w:line="240" w:lineRule="auto"/>
        <w:ind w:firstLine="284"/>
        <w:jc w:val="both"/>
        <w:rPr>
          <w:rFonts w:ascii="Times New Roman" w:hAnsi="Times New Roman"/>
          <w:b/>
          <w:sz w:val="24"/>
          <w:szCs w:val="24"/>
          <w:lang w:val="uk-UA"/>
        </w:rPr>
      </w:pPr>
      <w:r>
        <w:rPr>
          <w:rFonts w:ascii="Times New Roman" w:hAnsi="Times New Roman"/>
          <w:sz w:val="24"/>
          <w:szCs w:val="24"/>
          <w:lang w:val="uk-UA"/>
        </w:rPr>
        <w:t>2</w:t>
      </w:r>
      <w:r w:rsidRPr="00870A03">
        <w:rPr>
          <w:rFonts w:ascii="Times New Roman" w:hAnsi="Times New Roman"/>
          <w:sz w:val="24"/>
          <w:szCs w:val="24"/>
          <w:lang w:val="uk-UA"/>
        </w:rPr>
        <w:t>.20. Домашні завдання учням 1-х класів не задаються</w:t>
      </w:r>
      <w:r>
        <w:rPr>
          <w:rFonts w:ascii="Times New Roman" w:hAnsi="Times New Roman"/>
          <w:sz w:val="24"/>
          <w:szCs w:val="24"/>
          <w:lang w:val="uk-UA"/>
        </w:rPr>
        <w:t>.</w:t>
      </w:r>
    </w:p>
    <w:p w:rsidR="00DB3DB4" w:rsidRPr="00DE6687" w:rsidRDefault="00DB3DB4" w:rsidP="00DB3DB4">
      <w:pPr>
        <w:spacing w:after="0" w:line="240" w:lineRule="auto"/>
        <w:jc w:val="center"/>
        <w:rPr>
          <w:rFonts w:ascii="Times New Roman" w:hAnsi="Times New Roman"/>
          <w:b/>
          <w:sz w:val="26"/>
          <w:szCs w:val="26"/>
          <w:lang w:val="uk-UA"/>
        </w:rPr>
      </w:pPr>
      <w:r w:rsidRPr="00DE6687">
        <w:rPr>
          <w:rFonts w:ascii="Times New Roman" w:hAnsi="Times New Roman"/>
          <w:b/>
          <w:sz w:val="26"/>
          <w:szCs w:val="26"/>
          <w:lang w:val="uk-UA"/>
        </w:rPr>
        <w:t>ІІІ. Зарахування учнів (вихованців) до загальноосвітнього</w:t>
      </w:r>
    </w:p>
    <w:p w:rsidR="00DB3DB4" w:rsidRPr="00DE6687" w:rsidRDefault="00DB3DB4" w:rsidP="00DB3DB4">
      <w:pPr>
        <w:spacing w:after="0" w:line="240" w:lineRule="auto"/>
        <w:jc w:val="center"/>
        <w:rPr>
          <w:rFonts w:ascii="Times New Roman" w:hAnsi="Times New Roman"/>
          <w:b/>
          <w:sz w:val="26"/>
          <w:szCs w:val="26"/>
          <w:lang w:val="uk-UA"/>
        </w:rPr>
      </w:pPr>
      <w:r w:rsidRPr="00DE6687">
        <w:rPr>
          <w:rFonts w:ascii="Times New Roman" w:hAnsi="Times New Roman"/>
          <w:b/>
          <w:sz w:val="26"/>
          <w:szCs w:val="26"/>
          <w:lang w:val="uk-UA"/>
        </w:rPr>
        <w:t>навчального закладу та їх відрахування</w:t>
      </w:r>
    </w:p>
    <w:p w:rsidR="00DB3DB4" w:rsidRPr="00897588" w:rsidRDefault="00DB3DB4" w:rsidP="00DB3DB4">
      <w:pPr>
        <w:pStyle w:val="a5"/>
        <w:spacing w:before="0" w:beforeAutospacing="0" w:after="0" w:afterAutospacing="0"/>
        <w:ind w:firstLine="360"/>
        <w:jc w:val="both"/>
        <w:rPr>
          <w:lang w:val="uk-UA"/>
        </w:rPr>
      </w:pPr>
      <w:r w:rsidRPr="00897588">
        <w:rPr>
          <w:lang w:val="uk-UA"/>
        </w:rPr>
        <w:t>3.1. Зарахування учнів (вихованців)</w:t>
      </w:r>
      <w:r w:rsidR="008F1B61">
        <w:rPr>
          <w:lang w:val="uk-UA"/>
        </w:rPr>
        <w:t xml:space="preserve"> 1-9-х класів</w:t>
      </w:r>
      <w:r w:rsidRPr="00897588">
        <w:rPr>
          <w:lang w:val="uk-UA"/>
        </w:rPr>
        <w:t xml:space="preserve"> до закладу здійснюється без проведення конкурсу. Зарахування учнів до школи третього ступеня здійснюється на конкурсній основі. </w:t>
      </w:r>
    </w:p>
    <w:p w:rsidR="00DB3DB4" w:rsidRDefault="00DB3DB4" w:rsidP="00DB3DB4">
      <w:pPr>
        <w:pStyle w:val="a5"/>
        <w:spacing w:before="0" w:beforeAutospacing="0" w:after="0" w:afterAutospacing="0"/>
        <w:ind w:firstLine="360"/>
        <w:jc w:val="both"/>
        <w:rPr>
          <w:lang w:val="uk-UA"/>
        </w:rPr>
      </w:pPr>
      <w:r>
        <w:rPr>
          <w:lang w:val="uk-UA"/>
        </w:rPr>
        <w:t xml:space="preserve">3.2. </w:t>
      </w:r>
      <w:r w:rsidRPr="003B7CBB">
        <w:rPr>
          <w:lang w:val="uk-UA"/>
        </w:rPr>
        <w:t xml:space="preserve">Зарахування учнів до закладу здійснюється, як правило, до початку навчального року за наказом його керівника. </w:t>
      </w:r>
    </w:p>
    <w:p w:rsidR="00DB3DB4" w:rsidRDefault="00DB3DB4" w:rsidP="00DB3DB4">
      <w:pPr>
        <w:pStyle w:val="a5"/>
        <w:spacing w:before="0" w:beforeAutospacing="0" w:after="0" w:afterAutospacing="0"/>
        <w:ind w:firstLine="360"/>
        <w:jc w:val="both"/>
        <w:rPr>
          <w:lang w:val="uk-UA"/>
        </w:rPr>
      </w:pPr>
      <w:r>
        <w:rPr>
          <w:lang w:val="uk-UA"/>
        </w:rPr>
        <w:t xml:space="preserve">3.3. </w:t>
      </w:r>
      <w:r w:rsidRPr="003B7CBB">
        <w:rPr>
          <w:lang w:val="uk-UA"/>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lang w:val="uk-UA"/>
        </w:rPr>
        <w:t xml:space="preserve"> або табель успішності</w:t>
      </w:r>
      <w:r w:rsidRPr="003B7CBB">
        <w:rPr>
          <w:lang w:val="uk-UA"/>
        </w:rPr>
        <w:t xml:space="preserve">, до </w:t>
      </w:r>
      <w:r w:rsidR="008F1B61">
        <w:rPr>
          <w:lang w:val="uk-UA"/>
        </w:rPr>
        <w:t xml:space="preserve">школи </w:t>
      </w:r>
      <w:r w:rsidRPr="003B7CBB">
        <w:rPr>
          <w:lang w:val="uk-UA"/>
        </w:rPr>
        <w:t xml:space="preserve">III ступеня - документ про відповідний рівень освіти. До першого класу зараховуються, як правило, діти з шести років. </w:t>
      </w:r>
    </w:p>
    <w:p w:rsidR="00DB3DB4" w:rsidRDefault="00DB3DB4" w:rsidP="00DB3DB4">
      <w:pPr>
        <w:pStyle w:val="a5"/>
        <w:spacing w:before="0" w:beforeAutospacing="0" w:after="0" w:afterAutospacing="0"/>
        <w:ind w:firstLine="360"/>
        <w:jc w:val="both"/>
        <w:rPr>
          <w:lang w:val="uk-UA"/>
        </w:rPr>
      </w:pPr>
      <w:r>
        <w:rPr>
          <w:lang w:val="uk-UA"/>
        </w:rPr>
        <w:t>3.4.</w:t>
      </w:r>
      <w:r w:rsidRPr="003B7CBB">
        <w:rPr>
          <w:lang w:val="uk-UA"/>
        </w:rPr>
        <w:t xml:space="preserve"> Іноземці та особи без громад</w:t>
      </w:r>
      <w:r>
        <w:rPr>
          <w:lang w:val="uk-UA"/>
        </w:rPr>
        <w:t>янства зараховуються до закладу</w:t>
      </w:r>
      <w:r w:rsidRPr="003B7CBB">
        <w:rPr>
          <w:lang w:val="uk-UA"/>
        </w:rPr>
        <w:t xml:space="preserve"> відповідно до </w:t>
      </w:r>
      <w:r w:rsidR="008F1B61">
        <w:rPr>
          <w:lang w:val="uk-UA"/>
        </w:rPr>
        <w:t xml:space="preserve">вимог чинного </w:t>
      </w:r>
      <w:r w:rsidRPr="003B7CBB">
        <w:rPr>
          <w:lang w:val="uk-UA"/>
        </w:rPr>
        <w:t>законодавства та міжнародних договорів.</w:t>
      </w:r>
    </w:p>
    <w:p w:rsidR="00DB3DB4" w:rsidRDefault="00DB3DB4" w:rsidP="00DB3DB4">
      <w:pPr>
        <w:pStyle w:val="a5"/>
        <w:spacing w:before="0" w:beforeAutospacing="0" w:after="0" w:afterAutospacing="0"/>
        <w:ind w:firstLine="360"/>
        <w:jc w:val="both"/>
        <w:rPr>
          <w:lang w:val="uk-UA"/>
        </w:rPr>
      </w:pPr>
      <w:r>
        <w:rPr>
          <w:lang w:val="uk-UA"/>
        </w:rPr>
        <w:t xml:space="preserve">3.5. </w:t>
      </w:r>
      <w:r w:rsidRPr="003B7CBB">
        <w:rPr>
          <w:lang w:val="uk-UA"/>
        </w:rPr>
        <w:t xml:space="preserve">Переведення учнів </w:t>
      </w:r>
      <w:r>
        <w:rPr>
          <w:lang w:val="uk-UA"/>
        </w:rPr>
        <w:t xml:space="preserve">КЗ «Ліцей» </w:t>
      </w:r>
      <w:r w:rsidRPr="003B7CBB">
        <w:rPr>
          <w:lang w:val="uk-UA"/>
        </w:rPr>
        <w:t xml:space="preserve">до наступного класу здійснюється у порядку, встановленому МОН. </w:t>
      </w:r>
    </w:p>
    <w:p w:rsidR="00DB3DB4" w:rsidRDefault="00DB3DB4" w:rsidP="00DB3DB4">
      <w:pPr>
        <w:pStyle w:val="a5"/>
        <w:spacing w:before="0" w:beforeAutospacing="0" w:after="0" w:afterAutospacing="0"/>
        <w:ind w:firstLine="360"/>
        <w:jc w:val="both"/>
        <w:rPr>
          <w:lang w:val="uk-UA"/>
        </w:rPr>
      </w:pPr>
      <w:r>
        <w:rPr>
          <w:lang w:val="uk-UA"/>
        </w:rPr>
        <w:t xml:space="preserve">3.6. </w:t>
      </w:r>
      <w:r w:rsidRPr="003B7CBB">
        <w:rPr>
          <w:lang w:val="uk-UA"/>
        </w:rPr>
        <w:t xml:space="preserve">У разі вибуття учня з населеного пункту батьки або особи, які їх замінюють, подають до </w:t>
      </w:r>
      <w:r>
        <w:rPr>
          <w:lang w:val="uk-UA"/>
        </w:rPr>
        <w:t>ліцею</w:t>
      </w:r>
      <w:r w:rsidRPr="003B7CBB">
        <w:rPr>
          <w:lang w:val="uk-UA"/>
        </w:rPr>
        <w:t xml:space="preserve"> заяву із зазначенням причини вибуття</w:t>
      </w:r>
      <w:r>
        <w:rPr>
          <w:lang w:val="uk-UA"/>
        </w:rPr>
        <w:t xml:space="preserve"> та довідку про подальші шляхи отримання освіти дитиною</w:t>
      </w:r>
      <w:r w:rsidRPr="003B7CBB">
        <w:rPr>
          <w:lang w:val="uk-UA"/>
        </w:rPr>
        <w:t xml:space="preserve">. </w:t>
      </w:r>
    </w:p>
    <w:p w:rsidR="00DB3DB4" w:rsidRDefault="00DB3DB4" w:rsidP="00DB3DB4">
      <w:pPr>
        <w:pStyle w:val="a5"/>
        <w:spacing w:before="0" w:beforeAutospacing="0" w:after="0" w:afterAutospacing="0"/>
        <w:ind w:firstLine="360"/>
        <w:jc w:val="both"/>
        <w:rPr>
          <w:lang w:val="uk-UA"/>
        </w:rPr>
      </w:pPr>
      <w:r>
        <w:rPr>
          <w:lang w:val="uk-UA"/>
        </w:rPr>
        <w:t xml:space="preserve">3.7. </w:t>
      </w:r>
      <w:r w:rsidRPr="003B7CBB">
        <w:rPr>
          <w:lang w:val="uk-UA"/>
        </w:rPr>
        <w:t xml:space="preserve">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w:t>
      </w:r>
      <w:r>
        <w:rPr>
          <w:lang w:val="uk-UA"/>
        </w:rPr>
        <w:t>ліцею</w:t>
      </w:r>
      <w:r w:rsidRPr="003B7CBB">
        <w:rPr>
          <w:lang w:val="uk-UA"/>
        </w:rPr>
        <w:t xml:space="preserve"> заяву із зазначенням причини переходу та довідку, що підтверджує факт зарахування дитини до іншого навчального закладу. </w:t>
      </w:r>
    </w:p>
    <w:p w:rsidR="00DB3DB4" w:rsidRDefault="00DB3DB4" w:rsidP="00DB3DB4">
      <w:pPr>
        <w:pStyle w:val="a5"/>
        <w:spacing w:before="0" w:beforeAutospacing="0" w:after="0" w:afterAutospacing="0"/>
        <w:ind w:firstLine="360"/>
        <w:jc w:val="both"/>
        <w:rPr>
          <w:lang w:val="uk-UA"/>
        </w:rPr>
      </w:pPr>
      <w:r>
        <w:rPr>
          <w:lang w:val="uk-UA"/>
        </w:rPr>
        <w:t xml:space="preserve">3.8. </w:t>
      </w:r>
      <w:r w:rsidRPr="003B7CBB">
        <w:rPr>
          <w:lang w:val="uk-UA"/>
        </w:rPr>
        <w:t xml:space="preserve">Учні </w:t>
      </w:r>
      <w:r>
        <w:rPr>
          <w:lang w:val="uk-UA"/>
        </w:rPr>
        <w:t>КЗ «Л</w:t>
      </w:r>
      <w:r w:rsidRPr="003B7CBB">
        <w:rPr>
          <w:lang w:val="uk-UA"/>
        </w:rPr>
        <w:t>іце</w:t>
      </w:r>
      <w:r>
        <w:rPr>
          <w:lang w:val="uk-UA"/>
        </w:rPr>
        <w:t>й»</w:t>
      </w:r>
      <w:r w:rsidRPr="003B7CBB">
        <w:rPr>
          <w:lang w:val="uk-UA"/>
        </w:rPr>
        <w:t>, які мають за підсумками річного оцінювання початковий рівень</w:t>
      </w:r>
      <w:r>
        <w:rPr>
          <w:lang w:val="uk-UA"/>
        </w:rPr>
        <w:t xml:space="preserve"> навчальних досягнень </w:t>
      </w:r>
      <w:r w:rsidRPr="003B7CBB">
        <w:rPr>
          <w:lang w:val="uk-UA"/>
        </w:rPr>
        <w:t xml:space="preserve"> хоча б з одного профільного предмета, за рішенням педагогічної ради та відповідно до наказу керівника можуть ві</w:t>
      </w:r>
      <w:r>
        <w:rPr>
          <w:lang w:val="uk-UA"/>
        </w:rPr>
        <w:t>драховуватися із  закладу</w:t>
      </w:r>
      <w:r w:rsidRPr="003B7CBB">
        <w:rPr>
          <w:lang w:val="uk-UA"/>
        </w:rPr>
        <w:t xml:space="preserve">. </w:t>
      </w:r>
    </w:p>
    <w:p w:rsidR="00DB3DB4" w:rsidRDefault="00DB3DB4" w:rsidP="00DB3DB4">
      <w:pPr>
        <w:pStyle w:val="a5"/>
        <w:spacing w:before="0" w:beforeAutospacing="0" w:after="0" w:afterAutospacing="0"/>
        <w:ind w:firstLine="360"/>
        <w:jc w:val="both"/>
        <w:rPr>
          <w:lang w:val="uk-UA"/>
        </w:rPr>
      </w:pPr>
      <w:r>
        <w:rPr>
          <w:lang w:val="uk-UA"/>
        </w:rPr>
        <w:t xml:space="preserve">3.9. </w:t>
      </w:r>
      <w:r w:rsidRPr="003B7CBB">
        <w:rPr>
          <w:lang w:val="uk-UA"/>
        </w:rPr>
        <w:t xml:space="preserve">За рішенням педагогічної ради </w:t>
      </w:r>
      <w:r>
        <w:rPr>
          <w:lang w:val="uk-UA"/>
        </w:rPr>
        <w:t>КЗ «Ліцей»</w:t>
      </w:r>
      <w:r w:rsidRPr="003B7CBB">
        <w:rPr>
          <w:lang w:val="uk-UA"/>
        </w:rPr>
        <w:t xml:space="preserve"> погодженим з міс</w:t>
      </w:r>
      <w:r>
        <w:rPr>
          <w:lang w:val="uk-UA"/>
        </w:rPr>
        <w:t>ьким</w:t>
      </w:r>
      <w:r w:rsidRPr="003B7CBB">
        <w:rPr>
          <w:lang w:val="uk-UA"/>
        </w:rPr>
        <w:t xml:space="preserve"> управління</w:t>
      </w:r>
      <w:r>
        <w:rPr>
          <w:lang w:val="uk-UA"/>
        </w:rPr>
        <w:t>м освіти та службою у справах дітей</w:t>
      </w:r>
      <w:r w:rsidRPr="003B7CBB">
        <w:rPr>
          <w:lang w:val="uk-UA"/>
        </w:rPr>
        <w:t xml:space="preserve">, як виключний засіб педагогічного впливу за неодноразові порушення статуту допускається відрахування учнів та переведення їх до закладу за місцем проживання. </w:t>
      </w:r>
    </w:p>
    <w:p w:rsidR="00DB3DB4" w:rsidRDefault="00DB3DB4" w:rsidP="00DB3DB4">
      <w:pPr>
        <w:pStyle w:val="a5"/>
        <w:spacing w:before="0" w:beforeAutospacing="0" w:after="0" w:afterAutospacing="0"/>
        <w:ind w:firstLine="360"/>
        <w:jc w:val="both"/>
        <w:rPr>
          <w:lang w:val="uk-UA"/>
        </w:rPr>
      </w:pPr>
      <w:r>
        <w:rPr>
          <w:lang w:val="uk-UA"/>
        </w:rPr>
        <w:lastRenderedPageBreak/>
        <w:t xml:space="preserve">3.10. </w:t>
      </w:r>
      <w:r w:rsidRPr="003B7CBB">
        <w:rPr>
          <w:lang w:val="uk-UA"/>
        </w:rPr>
        <w:t>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w:t>
      </w:r>
      <w:r>
        <w:rPr>
          <w:lang w:val="uk-UA"/>
        </w:rPr>
        <w:t>ня письмово повідомляється  управління освіти та служба у справах дітей</w:t>
      </w:r>
      <w:r w:rsidRPr="003B7CBB">
        <w:rPr>
          <w:lang w:val="uk-UA"/>
        </w:rPr>
        <w:t xml:space="preserve">. За сприяння відповідного органу управління освітою такі учні переводяться до іншого навчального закладу. </w:t>
      </w:r>
    </w:p>
    <w:p w:rsidR="00DB3DB4" w:rsidRDefault="00DB3DB4" w:rsidP="00DB3DB4">
      <w:pPr>
        <w:pStyle w:val="a5"/>
        <w:spacing w:before="0" w:beforeAutospacing="0" w:after="0" w:afterAutospacing="0"/>
        <w:ind w:firstLine="360"/>
        <w:jc w:val="both"/>
        <w:rPr>
          <w:lang w:val="uk-UA"/>
        </w:rPr>
      </w:pPr>
      <w:r>
        <w:rPr>
          <w:lang w:val="uk-UA"/>
        </w:rPr>
        <w:t xml:space="preserve">3.11. </w:t>
      </w:r>
      <w:r w:rsidRPr="003B7CBB">
        <w:rPr>
          <w:lang w:val="uk-UA"/>
        </w:rPr>
        <w:t>Рішення про відрахування із закладу будь-якого типу та форми власності дітей-сиріт та дітей, позбавлених батьківського піклування, пр</w:t>
      </w:r>
      <w:r>
        <w:rPr>
          <w:lang w:val="uk-UA"/>
        </w:rPr>
        <w:t>иймається лише за згодою органу</w:t>
      </w:r>
      <w:r w:rsidRPr="003B7CBB">
        <w:rPr>
          <w:lang w:val="uk-UA"/>
        </w:rPr>
        <w:t xml:space="preserve"> опіки та піклування. За сприяння </w:t>
      </w:r>
      <w:r>
        <w:rPr>
          <w:lang w:val="uk-UA"/>
        </w:rPr>
        <w:t>управління освіти</w:t>
      </w:r>
      <w:r w:rsidRPr="003B7CBB">
        <w:rPr>
          <w:lang w:val="uk-UA"/>
        </w:rPr>
        <w:t xml:space="preserve"> такі діти переводяться до іншого навчального закладу</w:t>
      </w:r>
    </w:p>
    <w:p w:rsidR="00DE6687" w:rsidRDefault="00DE6687" w:rsidP="00DB3DB4">
      <w:pPr>
        <w:pStyle w:val="3"/>
        <w:spacing w:before="0" w:beforeAutospacing="0" w:after="0" w:afterAutospacing="0"/>
        <w:jc w:val="center"/>
        <w:rPr>
          <w:lang w:val="uk-UA"/>
        </w:rPr>
      </w:pPr>
    </w:p>
    <w:p w:rsidR="00DB3DB4" w:rsidRPr="003B7CBB" w:rsidRDefault="00DB3DB4" w:rsidP="00DB3DB4">
      <w:pPr>
        <w:pStyle w:val="3"/>
        <w:spacing w:before="0" w:beforeAutospacing="0" w:after="0" w:afterAutospacing="0"/>
        <w:jc w:val="center"/>
        <w:rPr>
          <w:lang w:val="uk-UA"/>
        </w:rPr>
      </w:pPr>
      <w:r>
        <w:rPr>
          <w:lang w:val="uk-UA"/>
        </w:rPr>
        <w:t>І</w:t>
      </w:r>
      <w:r>
        <w:rPr>
          <w:lang w:val="en-US"/>
        </w:rPr>
        <w:t>V</w:t>
      </w:r>
      <w:r>
        <w:rPr>
          <w:lang w:val="uk-UA"/>
        </w:rPr>
        <w:t xml:space="preserve">. </w:t>
      </w:r>
      <w:r w:rsidRPr="003B7CBB">
        <w:rPr>
          <w:lang w:val="uk-UA"/>
        </w:rPr>
        <w:t>Оцінювання навчальних досягнень учнів</w:t>
      </w:r>
    </w:p>
    <w:p w:rsidR="00DB3DB4" w:rsidRPr="003B7CBB" w:rsidRDefault="00DB3DB4" w:rsidP="00DB3DB4">
      <w:pPr>
        <w:pStyle w:val="a5"/>
        <w:spacing w:before="0" w:beforeAutospacing="0" w:after="0" w:afterAutospacing="0"/>
        <w:ind w:firstLine="360"/>
        <w:jc w:val="both"/>
        <w:rPr>
          <w:lang w:val="uk-UA"/>
        </w:rPr>
      </w:pPr>
      <w:r>
        <w:rPr>
          <w:lang w:val="uk-UA"/>
        </w:rPr>
        <w:t>4.</w:t>
      </w:r>
      <w:r w:rsidRPr="003B7CBB">
        <w:rPr>
          <w:lang w:val="uk-UA"/>
        </w:rPr>
        <w:t>1</w:t>
      </w:r>
      <w:r w:rsidRPr="00F31362">
        <w:rPr>
          <w:lang w:val="uk-UA"/>
        </w:rPr>
        <w:t>. Критерії оцінювання</w:t>
      </w:r>
      <w:r w:rsidRPr="003B7CBB">
        <w:rPr>
          <w:lang w:val="uk-UA"/>
        </w:rPr>
        <w:t xml:space="preserve"> навчальних досягнень учнів (вихованців) заклад</w:t>
      </w:r>
      <w:r>
        <w:rPr>
          <w:lang w:val="uk-UA"/>
        </w:rPr>
        <w:t>у</w:t>
      </w:r>
      <w:r w:rsidRPr="003B7CBB">
        <w:rPr>
          <w:lang w:val="uk-UA"/>
        </w:rPr>
        <w:t xml:space="preserve"> визначаються МОН. </w:t>
      </w:r>
    </w:p>
    <w:p w:rsidR="00DB3DB4" w:rsidRPr="003B7CBB" w:rsidRDefault="00DB3DB4" w:rsidP="00DB3DB4">
      <w:pPr>
        <w:pStyle w:val="a5"/>
        <w:spacing w:before="0" w:beforeAutospacing="0" w:after="0" w:afterAutospacing="0"/>
        <w:ind w:firstLine="360"/>
        <w:jc w:val="both"/>
        <w:rPr>
          <w:lang w:val="uk-UA"/>
        </w:rPr>
      </w:pPr>
      <w:r>
        <w:rPr>
          <w:lang w:val="uk-UA"/>
        </w:rPr>
        <w:t>4.2</w:t>
      </w:r>
      <w:r w:rsidRPr="003B7CBB">
        <w:rPr>
          <w:lang w:val="uk-UA"/>
        </w:rPr>
        <w:t xml:space="preserve">. Облік навчальних досягнень учнів (вихованців) протягом навчального року здійснюється у класних журналах, інструкції про ведення яких затверджуються МОН. Результати навчальної діяльності за рік заносяться до особових справ учнів. </w:t>
      </w:r>
    </w:p>
    <w:p w:rsidR="00DB3DB4" w:rsidRPr="003B7CBB" w:rsidRDefault="00DB3DB4" w:rsidP="00DB3DB4">
      <w:pPr>
        <w:pStyle w:val="a5"/>
        <w:spacing w:before="0" w:beforeAutospacing="0" w:after="0" w:afterAutospacing="0"/>
        <w:ind w:firstLine="360"/>
        <w:jc w:val="both"/>
        <w:rPr>
          <w:lang w:val="uk-UA"/>
        </w:rPr>
      </w:pPr>
      <w:r>
        <w:rPr>
          <w:lang w:val="uk-UA"/>
        </w:rPr>
        <w:t>4.3</w:t>
      </w:r>
      <w:r w:rsidRPr="003B7CBB">
        <w:rPr>
          <w:lang w:val="uk-UA"/>
        </w:rPr>
        <w:t xml:space="preserve">.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У наступних класах оцінювання здійснюється відповідно до критеріїв оцінювання навчальних досягнень учнів (вихованців). </w:t>
      </w:r>
    </w:p>
    <w:p w:rsidR="00DB3DB4" w:rsidRPr="003B7CBB" w:rsidRDefault="00DB3DB4" w:rsidP="00DB3DB4">
      <w:pPr>
        <w:pStyle w:val="a5"/>
        <w:spacing w:before="0" w:beforeAutospacing="0" w:after="0" w:afterAutospacing="0"/>
        <w:ind w:firstLine="360"/>
        <w:jc w:val="both"/>
        <w:rPr>
          <w:lang w:val="uk-UA"/>
        </w:rPr>
      </w:pPr>
      <w:r>
        <w:rPr>
          <w:lang w:val="uk-UA"/>
        </w:rPr>
        <w:t>4.4</w:t>
      </w:r>
      <w:r w:rsidRPr="003B7CBB">
        <w:rPr>
          <w:lang w:val="uk-UA"/>
        </w:rPr>
        <w:t>. Заклад може використовувати інші системи оцінювання навчальних досягнень уч</w:t>
      </w:r>
      <w:r>
        <w:rPr>
          <w:lang w:val="uk-UA"/>
        </w:rPr>
        <w:t xml:space="preserve">нів (вихованців) за погодженням з </w:t>
      </w:r>
      <w:r w:rsidRPr="003B7CBB">
        <w:rPr>
          <w:lang w:val="uk-UA"/>
        </w:rPr>
        <w:t>управління</w:t>
      </w:r>
      <w:r>
        <w:rPr>
          <w:lang w:val="uk-UA"/>
        </w:rPr>
        <w:t>м</w:t>
      </w:r>
      <w:r w:rsidRPr="003B7CBB">
        <w:rPr>
          <w:lang w:val="uk-UA"/>
        </w:rPr>
        <w:t xml:space="preserve"> осві</w:t>
      </w:r>
      <w:r>
        <w:rPr>
          <w:lang w:val="uk-UA"/>
        </w:rPr>
        <w:t xml:space="preserve">ти виконавчого комітету </w:t>
      </w:r>
      <w:r w:rsidR="008F1B61">
        <w:rPr>
          <w:lang w:val="uk-UA"/>
        </w:rPr>
        <w:t xml:space="preserve">Покровської </w:t>
      </w:r>
      <w:r>
        <w:rPr>
          <w:lang w:val="uk-UA"/>
        </w:rPr>
        <w:t>міської ради</w:t>
      </w:r>
      <w:r w:rsidRPr="003B7CBB">
        <w:rPr>
          <w:lang w:val="uk-UA"/>
        </w:rPr>
        <w:t xml:space="preserve">.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 </w:t>
      </w:r>
    </w:p>
    <w:p w:rsidR="00DB3DB4" w:rsidRPr="003B7CBB" w:rsidRDefault="00DB3DB4" w:rsidP="00DB3DB4">
      <w:pPr>
        <w:pStyle w:val="a5"/>
        <w:spacing w:before="0" w:beforeAutospacing="0" w:after="0" w:afterAutospacing="0"/>
        <w:ind w:firstLine="360"/>
        <w:jc w:val="both"/>
        <w:rPr>
          <w:lang w:val="uk-UA"/>
        </w:rPr>
      </w:pPr>
      <w:r>
        <w:rPr>
          <w:lang w:val="uk-UA"/>
        </w:rPr>
        <w:t>4.5</w:t>
      </w:r>
      <w:r w:rsidRPr="003B7CBB">
        <w:rPr>
          <w:lang w:val="uk-UA"/>
        </w:rPr>
        <w:t xml:space="preserve">. Доцільність виставлення учням оцінки з поведінки, за участь у суспільно корисній, громадській діяльності та критерії виставлення такої оцінки визначаються статутом закладу.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 </w:t>
      </w:r>
    </w:p>
    <w:p w:rsidR="00DB3DB4" w:rsidRPr="003B7CBB" w:rsidRDefault="00DB3DB4" w:rsidP="00DB3DB4">
      <w:pPr>
        <w:pStyle w:val="a5"/>
        <w:spacing w:before="0" w:beforeAutospacing="0" w:after="0" w:afterAutospacing="0"/>
        <w:ind w:firstLine="360"/>
        <w:jc w:val="both"/>
        <w:rPr>
          <w:lang w:val="uk-UA"/>
        </w:rPr>
      </w:pPr>
      <w:r>
        <w:rPr>
          <w:lang w:val="uk-UA"/>
        </w:rPr>
        <w:t>4.6</w:t>
      </w:r>
      <w:r w:rsidRPr="003B7CBB">
        <w:rPr>
          <w:lang w:val="uk-UA"/>
        </w:rPr>
        <w:t>. Навчання у випускних (4-х, 9-х і 11-х (12-х)</w:t>
      </w:r>
      <w:r>
        <w:rPr>
          <w:lang w:val="uk-UA"/>
        </w:rPr>
        <w:t>)</w:t>
      </w:r>
      <w:r w:rsidRPr="003B7CBB">
        <w:rPr>
          <w:lang w:val="uk-UA"/>
        </w:rPr>
        <w:t xml:space="preserve"> класах закладу завершується державною підсумковою атестацією. Зміст, форма і порядок державної підсумкової атестації визначаються МОН. </w:t>
      </w:r>
    </w:p>
    <w:p w:rsidR="00DB3DB4" w:rsidRPr="003B7CBB" w:rsidRDefault="00DB3DB4" w:rsidP="00DB3DB4">
      <w:pPr>
        <w:pStyle w:val="a5"/>
        <w:spacing w:before="0" w:beforeAutospacing="0" w:after="0" w:afterAutospacing="0"/>
        <w:ind w:firstLine="360"/>
        <w:jc w:val="both"/>
        <w:rPr>
          <w:lang w:val="uk-UA"/>
        </w:rPr>
      </w:pPr>
      <w:r>
        <w:rPr>
          <w:lang w:val="uk-UA"/>
        </w:rPr>
        <w:t xml:space="preserve">4.7. </w:t>
      </w:r>
      <w:r w:rsidRPr="003B7CBB">
        <w:rPr>
          <w:lang w:val="uk-UA"/>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МОН та МОЗ. </w:t>
      </w:r>
    </w:p>
    <w:p w:rsidR="00DB3DB4" w:rsidRPr="003B7CBB" w:rsidRDefault="00DB3DB4" w:rsidP="00DB3DB4">
      <w:pPr>
        <w:pStyle w:val="a5"/>
        <w:spacing w:before="0" w:beforeAutospacing="0" w:after="0" w:afterAutospacing="0"/>
        <w:ind w:firstLine="360"/>
        <w:jc w:val="both"/>
        <w:rPr>
          <w:lang w:val="uk-UA"/>
        </w:rPr>
      </w:pPr>
      <w:r>
        <w:rPr>
          <w:lang w:val="uk-UA"/>
        </w:rPr>
        <w:t>4.8</w:t>
      </w:r>
      <w:r w:rsidRPr="003B7CBB">
        <w:rPr>
          <w:lang w:val="uk-UA"/>
        </w:rPr>
        <w:t xml:space="preserve">.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rsidR="00DB3DB4" w:rsidRPr="003B7CBB" w:rsidRDefault="00DB3DB4" w:rsidP="00DB3DB4">
      <w:pPr>
        <w:pStyle w:val="a5"/>
        <w:spacing w:before="0" w:beforeAutospacing="0" w:after="0" w:afterAutospacing="0"/>
        <w:ind w:firstLine="360"/>
        <w:jc w:val="both"/>
        <w:rPr>
          <w:lang w:val="uk-UA"/>
        </w:rPr>
      </w:pPr>
      <w:r>
        <w:rPr>
          <w:lang w:val="uk-UA"/>
        </w:rPr>
        <w:t>4.9</w:t>
      </w:r>
      <w:r w:rsidRPr="003B7CBB">
        <w:rPr>
          <w:lang w:val="uk-UA"/>
        </w:rPr>
        <w:t xml:space="preserve">.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DB3DB4" w:rsidRPr="003B7CBB" w:rsidRDefault="00DB3DB4" w:rsidP="00DB3DB4">
      <w:pPr>
        <w:pStyle w:val="a5"/>
        <w:spacing w:before="0" w:beforeAutospacing="0" w:after="0" w:afterAutospacing="0"/>
        <w:ind w:firstLine="360"/>
        <w:jc w:val="both"/>
        <w:rPr>
          <w:lang w:val="uk-UA"/>
        </w:rPr>
      </w:pPr>
      <w:r>
        <w:rPr>
          <w:lang w:val="uk-UA"/>
        </w:rPr>
        <w:t>4.10</w:t>
      </w:r>
      <w:r w:rsidRPr="003B7CBB">
        <w:rPr>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 </w:t>
      </w:r>
    </w:p>
    <w:p w:rsidR="00DB3DB4" w:rsidRPr="003B7CBB" w:rsidRDefault="00DB3DB4" w:rsidP="00DB3DB4">
      <w:pPr>
        <w:pStyle w:val="a5"/>
        <w:spacing w:before="0" w:beforeAutospacing="0" w:after="0" w:afterAutospacing="0"/>
        <w:ind w:firstLine="360"/>
        <w:jc w:val="both"/>
        <w:rPr>
          <w:lang w:val="uk-UA"/>
        </w:rPr>
      </w:pPr>
      <w:r>
        <w:rPr>
          <w:lang w:val="uk-UA"/>
        </w:rPr>
        <w:t>4.11</w:t>
      </w:r>
      <w:r w:rsidRPr="003B7CBB">
        <w:rPr>
          <w:lang w:val="uk-UA"/>
        </w:rPr>
        <w:t xml:space="preserve">. Учням, які закінчили основну школу (9-й клас), видається свідоцтво про базову загальну середню освіту.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 - II рівня акредитації. </w:t>
      </w:r>
    </w:p>
    <w:p w:rsidR="00DB3DB4" w:rsidRPr="003B7CBB" w:rsidRDefault="00DB3DB4" w:rsidP="00DB3DB4">
      <w:pPr>
        <w:pStyle w:val="a5"/>
        <w:spacing w:before="0" w:beforeAutospacing="0" w:after="0" w:afterAutospacing="0"/>
        <w:ind w:firstLine="360"/>
        <w:jc w:val="both"/>
        <w:rPr>
          <w:lang w:val="uk-UA"/>
        </w:rPr>
      </w:pPr>
      <w:r>
        <w:rPr>
          <w:lang w:val="uk-UA"/>
        </w:rPr>
        <w:lastRenderedPageBreak/>
        <w:t>4.12</w:t>
      </w:r>
      <w:r w:rsidRPr="003B7CBB">
        <w:rPr>
          <w:lang w:val="uk-UA"/>
        </w:rPr>
        <w:t>. Атестат про повну загальну середню освіту дає право на вступ до професійно-технічних та вищих навчальних закладів</w:t>
      </w:r>
      <w:r>
        <w:rPr>
          <w:lang w:val="uk-UA"/>
        </w:rPr>
        <w:t xml:space="preserve"> І-І</w:t>
      </w:r>
      <w:r>
        <w:rPr>
          <w:lang w:val="en-US"/>
        </w:rPr>
        <w:t>V</w:t>
      </w:r>
      <w:r w:rsidRPr="001017F0">
        <w:t xml:space="preserve"> </w:t>
      </w:r>
      <w:r>
        <w:rPr>
          <w:lang w:val="uk-UA"/>
        </w:rPr>
        <w:t>рівня акредитації,</w:t>
      </w:r>
      <w:r w:rsidRPr="003B7CBB">
        <w:rPr>
          <w:lang w:val="uk-UA"/>
        </w:rPr>
        <w:t xml:space="preserve"> усіх типів і форм власності. </w:t>
      </w:r>
    </w:p>
    <w:p w:rsidR="00DB3DB4" w:rsidRPr="003B7CBB" w:rsidRDefault="00DB3DB4" w:rsidP="00DB3DB4">
      <w:pPr>
        <w:pStyle w:val="a5"/>
        <w:spacing w:before="0" w:beforeAutospacing="0" w:after="0" w:afterAutospacing="0"/>
        <w:ind w:firstLine="360"/>
        <w:jc w:val="both"/>
        <w:rPr>
          <w:lang w:val="uk-UA"/>
        </w:rPr>
      </w:pPr>
      <w:r w:rsidRPr="00491CF8">
        <w:rPr>
          <w:lang w:val="uk-UA"/>
        </w:rPr>
        <w:t>4.13. Випускникам 9-х, 11-х класів, які не атестовані хоча б з одного предмета, видається табель успішності.</w:t>
      </w:r>
      <w:r w:rsidRPr="003B7CBB">
        <w:rPr>
          <w:lang w:val="uk-UA"/>
        </w:rPr>
        <w:t xml:space="preserve"> </w:t>
      </w:r>
    </w:p>
    <w:p w:rsidR="00DB3DB4" w:rsidRDefault="00DB3DB4" w:rsidP="00DB3DB4">
      <w:pPr>
        <w:pStyle w:val="a5"/>
        <w:spacing w:before="0" w:beforeAutospacing="0" w:after="0" w:afterAutospacing="0"/>
        <w:ind w:firstLine="360"/>
        <w:jc w:val="both"/>
        <w:rPr>
          <w:lang w:val="uk-UA"/>
        </w:rPr>
      </w:pPr>
      <w:r>
        <w:rPr>
          <w:lang w:val="uk-UA"/>
        </w:rPr>
        <w:t>4.14</w:t>
      </w:r>
      <w:r w:rsidRPr="003B7CBB">
        <w:rPr>
          <w:lang w:val="uk-UA"/>
        </w:rPr>
        <w:t xml:space="preserve">. За відмінні успіхи в навчанні учні 2 - 8-х, 10-х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 </w:t>
      </w:r>
    </w:p>
    <w:p w:rsidR="00DB3DB4" w:rsidRPr="00C24DD4" w:rsidRDefault="00DB3DB4" w:rsidP="00DB3DB4">
      <w:pPr>
        <w:spacing w:after="0" w:line="240" w:lineRule="auto"/>
        <w:ind w:firstLine="360"/>
        <w:jc w:val="both"/>
        <w:rPr>
          <w:rFonts w:ascii="Times New Roman" w:hAnsi="Times New Roman"/>
          <w:color w:val="000000"/>
          <w:sz w:val="24"/>
          <w:szCs w:val="24"/>
          <w:lang w:val="uk-UA"/>
        </w:rPr>
      </w:pPr>
      <w:r w:rsidRPr="00C24DD4">
        <w:rPr>
          <w:rFonts w:ascii="Times New Roman" w:hAnsi="Times New Roman"/>
          <w:color w:val="000000"/>
          <w:sz w:val="24"/>
          <w:szCs w:val="24"/>
          <w:lang w:val="uk-UA"/>
        </w:rPr>
        <w:t>За успіхи у навчанні для учнів (вихованців) встановлюються такі форми морального та матеріального заохочення: подяки, грамоти, цінні подарунки, туристичні путівки, грошові винагороди та стипендії, нагородження Золотими та Срібними медалями</w:t>
      </w:r>
      <w:r>
        <w:rPr>
          <w:rFonts w:ascii="Times New Roman" w:hAnsi="Times New Roman"/>
          <w:color w:val="000000"/>
          <w:sz w:val="24"/>
          <w:szCs w:val="24"/>
          <w:lang w:val="uk-UA"/>
        </w:rPr>
        <w:t>.</w:t>
      </w:r>
      <w:r w:rsidRPr="00C24DD4">
        <w:rPr>
          <w:rFonts w:ascii="Times New Roman" w:hAnsi="Times New Roman"/>
          <w:color w:val="000000"/>
          <w:sz w:val="24"/>
          <w:szCs w:val="24"/>
          <w:lang w:val="uk-UA"/>
        </w:rPr>
        <w:t xml:space="preserve"> </w:t>
      </w:r>
    </w:p>
    <w:p w:rsidR="00DB3DB4" w:rsidRPr="003B7CBB" w:rsidRDefault="00DB3DB4" w:rsidP="00DB3DB4">
      <w:pPr>
        <w:pStyle w:val="a5"/>
        <w:spacing w:before="0" w:beforeAutospacing="0" w:after="0" w:afterAutospacing="0"/>
        <w:ind w:firstLine="360"/>
        <w:jc w:val="both"/>
        <w:rPr>
          <w:lang w:val="uk-UA"/>
        </w:rPr>
      </w:pPr>
      <w:r>
        <w:rPr>
          <w:lang w:val="uk-UA"/>
        </w:rPr>
        <w:t>4.15</w:t>
      </w:r>
      <w:r w:rsidRPr="003B7CBB">
        <w:rPr>
          <w:lang w:val="uk-UA"/>
        </w:rPr>
        <w:t xml:space="preserve">.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 </w:t>
      </w:r>
    </w:p>
    <w:p w:rsidR="00DB3DB4" w:rsidRDefault="00DB3DB4" w:rsidP="00DB3DB4">
      <w:pPr>
        <w:pStyle w:val="a5"/>
        <w:spacing w:before="0" w:beforeAutospacing="0" w:after="0" w:afterAutospacing="0"/>
        <w:ind w:firstLine="360"/>
        <w:jc w:val="both"/>
        <w:rPr>
          <w:lang w:val="uk-UA"/>
        </w:rPr>
      </w:pPr>
      <w:r w:rsidRPr="003B7CBB">
        <w:rPr>
          <w:lang w:val="uk-UA"/>
        </w:rPr>
        <w:t>Контроль за дотриманням порядку видачі випускникам свідоцтв, атестатів, золотих і срібних медалей, похвальних грамот та листів здійснюється МОН</w:t>
      </w:r>
      <w:r>
        <w:rPr>
          <w:lang w:val="uk-UA"/>
        </w:rPr>
        <w:t>,</w:t>
      </w:r>
      <w:r w:rsidRPr="003B7CBB">
        <w:rPr>
          <w:lang w:val="uk-UA"/>
        </w:rPr>
        <w:t xml:space="preserve"> орган</w:t>
      </w:r>
      <w:r>
        <w:rPr>
          <w:lang w:val="uk-UA"/>
        </w:rPr>
        <w:t>о</w:t>
      </w:r>
      <w:r w:rsidRPr="003B7CBB">
        <w:rPr>
          <w:lang w:val="uk-UA"/>
        </w:rPr>
        <w:t xml:space="preserve">м управління освітою. </w:t>
      </w:r>
    </w:p>
    <w:p w:rsidR="00DB3DB4" w:rsidRPr="003B7CBB" w:rsidRDefault="00DB3DB4" w:rsidP="00DB3DB4">
      <w:pPr>
        <w:pStyle w:val="3"/>
        <w:spacing w:before="0" w:beforeAutospacing="0" w:after="0" w:afterAutospacing="0"/>
        <w:jc w:val="center"/>
        <w:rPr>
          <w:lang w:val="uk-UA"/>
        </w:rPr>
      </w:pPr>
      <w:r>
        <w:rPr>
          <w:lang w:val="en-US"/>
        </w:rPr>
        <w:t>V</w:t>
      </w:r>
      <w:r>
        <w:rPr>
          <w:lang w:val="uk-UA"/>
        </w:rPr>
        <w:t xml:space="preserve">. </w:t>
      </w:r>
      <w:r w:rsidRPr="003B7CBB">
        <w:rPr>
          <w:lang w:val="uk-UA"/>
        </w:rPr>
        <w:t>Виховний процес у закладах</w:t>
      </w:r>
    </w:p>
    <w:p w:rsidR="00DB3DB4" w:rsidRPr="003B7CBB" w:rsidRDefault="00DB3DB4" w:rsidP="00DB3DB4">
      <w:pPr>
        <w:pStyle w:val="a5"/>
        <w:spacing w:before="0" w:beforeAutospacing="0" w:after="0" w:afterAutospacing="0"/>
        <w:ind w:firstLine="360"/>
        <w:jc w:val="both"/>
        <w:rPr>
          <w:lang w:val="uk-UA"/>
        </w:rPr>
      </w:pPr>
      <w:r>
        <w:rPr>
          <w:lang w:val="uk-UA"/>
        </w:rPr>
        <w:t>5.1</w:t>
      </w:r>
      <w:r w:rsidRPr="003B7CBB">
        <w:rPr>
          <w:lang w:val="uk-UA"/>
        </w:rPr>
        <w:t>. Виховання учнів (вихованців) у заклад</w:t>
      </w:r>
      <w:r>
        <w:rPr>
          <w:lang w:val="uk-UA"/>
        </w:rPr>
        <w:t>і</w:t>
      </w:r>
      <w:r w:rsidRPr="003B7CBB">
        <w:rPr>
          <w:lang w:val="uk-UA"/>
        </w:rPr>
        <w:t xml:space="preserve"> здійснюється під час проведення уроків, в процесі позаурочної та позашкільної роботи. </w:t>
      </w:r>
    </w:p>
    <w:p w:rsidR="00DB3DB4" w:rsidRPr="003B7CBB" w:rsidRDefault="00DB3DB4" w:rsidP="00DB3DB4">
      <w:pPr>
        <w:pStyle w:val="a5"/>
        <w:spacing w:before="0" w:beforeAutospacing="0" w:after="0" w:afterAutospacing="0"/>
        <w:ind w:firstLine="360"/>
        <w:jc w:val="both"/>
        <w:rPr>
          <w:lang w:val="uk-UA"/>
        </w:rPr>
      </w:pPr>
      <w:r>
        <w:rPr>
          <w:lang w:val="uk-UA"/>
        </w:rPr>
        <w:t>5.2</w:t>
      </w:r>
      <w:r w:rsidRPr="003B7CBB">
        <w:rPr>
          <w:lang w:val="uk-UA"/>
        </w:rPr>
        <w:t>. Цілі виховного процесу в заклад</w:t>
      </w:r>
      <w:r>
        <w:rPr>
          <w:lang w:val="uk-UA"/>
        </w:rPr>
        <w:t>і</w:t>
      </w:r>
      <w:r w:rsidRPr="003B7CBB">
        <w:rPr>
          <w:lang w:val="uk-UA"/>
        </w:rPr>
        <w:t xml:space="preserve"> визначаються на основі принципів, закладених у </w:t>
      </w:r>
      <w:r w:rsidRPr="001017F0">
        <w:rPr>
          <w:lang w:val="uk-UA"/>
        </w:rPr>
        <w:t>Конституції</w:t>
      </w:r>
      <w:r w:rsidRPr="003B7CBB">
        <w:rPr>
          <w:lang w:val="uk-UA"/>
        </w:rPr>
        <w:t xml:space="preserve"> та законах України, інших нормативно-правових актах. </w:t>
      </w:r>
    </w:p>
    <w:p w:rsidR="00DB3DB4" w:rsidRPr="003B7CBB" w:rsidRDefault="00DB3DB4" w:rsidP="00DB3DB4">
      <w:pPr>
        <w:pStyle w:val="a5"/>
        <w:spacing w:before="0" w:beforeAutospacing="0" w:after="0" w:afterAutospacing="0"/>
        <w:ind w:firstLine="360"/>
        <w:jc w:val="both"/>
        <w:rPr>
          <w:lang w:val="uk-UA"/>
        </w:rPr>
      </w:pPr>
      <w:r>
        <w:rPr>
          <w:lang w:val="uk-UA"/>
        </w:rPr>
        <w:t>5.3</w:t>
      </w:r>
      <w:r w:rsidRPr="003B7CBB">
        <w:rPr>
          <w:lang w:val="uk-UA"/>
        </w:rPr>
        <w:t>. У заклад</w:t>
      </w:r>
      <w:r>
        <w:rPr>
          <w:lang w:val="uk-UA"/>
        </w:rPr>
        <w:t>і</w:t>
      </w:r>
      <w:r w:rsidRPr="003B7CBB">
        <w:rPr>
          <w:lang w:val="uk-UA"/>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 </w:t>
      </w:r>
    </w:p>
    <w:p w:rsidR="00DB3DB4" w:rsidRPr="003B7CBB" w:rsidRDefault="00DB3DB4" w:rsidP="00DB3DB4">
      <w:pPr>
        <w:pStyle w:val="a5"/>
        <w:spacing w:before="0" w:beforeAutospacing="0" w:after="0" w:afterAutospacing="0"/>
        <w:ind w:firstLine="360"/>
        <w:jc w:val="both"/>
        <w:rPr>
          <w:lang w:val="uk-UA"/>
        </w:rPr>
      </w:pPr>
      <w:r>
        <w:rPr>
          <w:lang w:val="uk-UA"/>
        </w:rPr>
        <w:t xml:space="preserve">5.4. </w:t>
      </w:r>
      <w:r w:rsidRPr="003B7CBB">
        <w:rPr>
          <w:lang w:val="uk-UA"/>
        </w:rPr>
        <w:t>Примусове залуч</w:t>
      </w:r>
      <w:r>
        <w:rPr>
          <w:lang w:val="uk-UA"/>
        </w:rPr>
        <w:t>ення учнів (вихованців) закладу</w:t>
      </w:r>
      <w:r w:rsidRPr="003B7CBB">
        <w:rPr>
          <w:lang w:val="uk-UA"/>
        </w:rPr>
        <w:t xml:space="preserve">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 </w:t>
      </w:r>
    </w:p>
    <w:p w:rsidR="00DB3DB4" w:rsidRPr="003B7CBB" w:rsidRDefault="00DB3DB4" w:rsidP="00DB3DB4">
      <w:pPr>
        <w:pStyle w:val="a5"/>
        <w:spacing w:before="0" w:beforeAutospacing="0" w:after="0" w:afterAutospacing="0"/>
        <w:ind w:firstLine="360"/>
        <w:jc w:val="both"/>
        <w:rPr>
          <w:lang w:val="uk-UA"/>
        </w:rPr>
      </w:pPr>
      <w:r>
        <w:rPr>
          <w:lang w:val="uk-UA"/>
        </w:rPr>
        <w:t>5.5</w:t>
      </w:r>
      <w:r w:rsidRPr="003B7CBB">
        <w:rPr>
          <w:lang w:val="uk-UA"/>
        </w:rPr>
        <w:t>. Дисципліна в заклад</w:t>
      </w:r>
      <w:r>
        <w:rPr>
          <w:lang w:val="uk-UA"/>
        </w:rPr>
        <w:t>і</w:t>
      </w:r>
      <w:r w:rsidRPr="003B7CBB">
        <w:rPr>
          <w:lang w:val="uk-UA"/>
        </w:rPr>
        <w:t xml:space="preserve">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 </w:t>
      </w:r>
    </w:p>
    <w:p w:rsidR="00DB3DB4" w:rsidRDefault="00DB3DB4" w:rsidP="00DB3DB4">
      <w:pPr>
        <w:pStyle w:val="a5"/>
        <w:spacing w:before="0" w:beforeAutospacing="0" w:after="0" w:afterAutospacing="0"/>
        <w:ind w:firstLine="360"/>
        <w:jc w:val="both"/>
        <w:rPr>
          <w:lang w:val="uk-UA"/>
        </w:rPr>
      </w:pPr>
      <w:r>
        <w:rPr>
          <w:lang w:val="uk-UA"/>
        </w:rPr>
        <w:t xml:space="preserve">5.6. </w:t>
      </w:r>
      <w:r w:rsidRPr="003B7CBB">
        <w:rPr>
          <w:lang w:val="uk-UA"/>
        </w:rPr>
        <w:t>Застосування методів фізичного та психічного насильства до учнів забороняється</w:t>
      </w:r>
    </w:p>
    <w:p w:rsidR="00DB3DB4" w:rsidRPr="00DE6687" w:rsidRDefault="00DB3DB4" w:rsidP="00DB3DB4">
      <w:pPr>
        <w:spacing w:after="0" w:line="240" w:lineRule="auto"/>
        <w:ind w:firstLine="284"/>
        <w:jc w:val="center"/>
        <w:rPr>
          <w:rFonts w:ascii="Times New Roman" w:hAnsi="Times New Roman"/>
          <w:b/>
          <w:sz w:val="26"/>
          <w:szCs w:val="26"/>
          <w:lang w:val="uk-UA"/>
        </w:rPr>
      </w:pPr>
      <w:r w:rsidRPr="00DE6687">
        <w:rPr>
          <w:rFonts w:ascii="Times New Roman" w:hAnsi="Times New Roman"/>
          <w:color w:val="FF0000"/>
          <w:sz w:val="26"/>
          <w:szCs w:val="26"/>
          <w:lang w:val="uk-UA"/>
        </w:rPr>
        <w:t>.</w:t>
      </w:r>
      <w:r w:rsidRPr="00DE6687">
        <w:rPr>
          <w:rFonts w:ascii="Times New Roman" w:hAnsi="Times New Roman"/>
          <w:b/>
          <w:sz w:val="26"/>
          <w:szCs w:val="26"/>
          <w:lang w:val="en-US"/>
        </w:rPr>
        <w:t>V</w:t>
      </w:r>
      <w:r w:rsidRPr="00DE6687">
        <w:rPr>
          <w:rFonts w:ascii="Times New Roman" w:hAnsi="Times New Roman"/>
          <w:b/>
          <w:sz w:val="26"/>
          <w:szCs w:val="26"/>
          <w:lang w:val="uk-UA"/>
        </w:rPr>
        <w:t>І. Учасники навчально-виховного процесу</w:t>
      </w:r>
    </w:p>
    <w:p w:rsidR="00DB3DB4" w:rsidRPr="003B7CBB" w:rsidRDefault="00DB3DB4" w:rsidP="00DB3DB4">
      <w:pPr>
        <w:pStyle w:val="a5"/>
        <w:spacing w:before="0" w:beforeAutospacing="0" w:after="0" w:afterAutospacing="0"/>
        <w:ind w:firstLine="284"/>
        <w:jc w:val="both"/>
        <w:rPr>
          <w:lang w:val="uk-UA"/>
        </w:rPr>
      </w:pPr>
      <w:r>
        <w:rPr>
          <w:lang w:val="uk-UA"/>
        </w:rPr>
        <w:t xml:space="preserve">6.1. </w:t>
      </w:r>
      <w:r w:rsidRPr="003B7CBB">
        <w:rPr>
          <w:lang w:val="uk-UA"/>
        </w:rPr>
        <w:t xml:space="preserve">Учасниками навчально-виховного процесу в закладі є учні (вихованці), педагогічні працівники, психологи, бібліотекарі, інші спеціалісти закладу, керівники, батьки або особи, які їх замінюють. </w:t>
      </w:r>
    </w:p>
    <w:p w:rsidR="00DB3DB4" w:rsidRPr="003B7CBB" w:rsidRDefault="00DB3DB4" w:rsidP="00DB3DB4">
      <w:pPr>
        <w:pStyle w:val="a5"/>
        <w:spacing w:before="0" w:beforeAutospacing="0" w:after="0" w:afterAutospacing="0"/>
        <w:ind w:firstLine="284"/>
        <w:jc w:val="both"/>
        <w:rPr>
          <w:lang w:val="uk-UA"/>
        </w:rPr>
      </w:pPr>
      <w:r>
        <w:rPr>
          <w:lang w:val="uk-UA"/>
        </w:rPr>
        <w:t>6.2</w:t>
      </w:r>
      <w:r w:rsidRPr="003B7CBB">
        <w:rPr>
          <w:lang w:val="uk-UA"/>
        </w:rPr>
        <w:t xml:space="preserve">. Статус, права та обов'язки учасників навчально-виховного процесу, їх права та обов'язки визначаються </w:t>
      </w:r>
      <w:r w:rsidRPr="001017F0">
        <w:rPr>
          <w:lang w:val="uk-UA"/>
        </w:rPr>
        <w:t>Законами України "Про освіту", "Про загальну середню освіту",</w:t>
      </w:r>
      <w:r w:rsidRPr="003B7CBB">
        <w:rPr>
          <w:lang w:val="uk-UA"/>
        </w:rPr>
        <w:t xml:space="preserve"> іншими актами законодавства,</w:t>
      </w:r>
      <w:r>
        <w:rPr>
          <w:lang w:val="uk-UA"/>
        </w:rPr>
        <w:t xml:space="preserve"> діючим</w:t>
      </w:r>
      <w:r w:rsidRPr="003B7CBB">
        <w:rPr>
          <w:lang w:val="uk-UA"/>
        </w:rPr>
        <w:t xml:space="preserve"> Положенням</w:t>
      </w:r>
      <w:r>
        <w:rPr>
          <w:lang w:val="uk-UA"/>
        </w:rPr>
        <w:t xml:space="preserve"> про загальноосвітній середній навчальний заклад</w:t>
      </w:r>
      <w:r w:rsidRPr="003B7CBB">
        <w:rPr>
          <w:lang w:val="uk-UA"/>
        </w:rPr>
        <w:t xml:space="preserve">, </w:t>
      </w:r>
      <w:r>
        <w:rPr>
          <w:lang w:val="uk-UA"/>
        </w:rPr>
        <w:t>цим С</w:t>
      </w:r>
      <w:r w:rsidRPr="003B7CBB">
        <w:rPr>
          <w:lang w:val="uk-UA"/>
        </w:rPr>
        <w:t xml:space="preserve">татутом, правилами внутрішнього розпорядку закладу. </w:t>
      </w:r>
    </w:p>
    <w:p w:rsidR="00DB3DB4" w:rsidRPr="003B7CBB" w:rsidRDefault="00DB3DB4" w:rsidP="00DB3DB4">
      <w:pPr>
        <w:pStyle w:val="a5"/>
        <w:spacing w:before="0" w:beforeAutospacing="0" w:after="0" w:afterAutospacing="0"/>
        <w:ind w:firstLine="284"/>
        <w:jc w:val="both"/>
        <w:rPr>
          <w:lang w:val="uk-UA"/>
        </w:rPr>
      </w:pPr>
      <w:r>
        <w:rPr>
          <w:lang w:val="uk-UA"/>
        </w:rPr>
        <w:t>6.</w:t>
      </w:r>
      <w:r w:rsidRPr="003B7CBB">
        <w:rPr>
          <w:lang w:val="uk-UA"/>
        </w:rPr>
        <w:t xml:space="preserve">3. Учень (вихованець) - особа, яка навчається і виховується в закладі. </w:t>
      </w:r>
    </w:p>
    <w:p w:rsidR="00DB3DB4" w:rsidRPr="003B7CBB" w:rsidRDefault="00DB3DB4" w:rsidP="00DB3DB4">
      <w:pPr>
        <w:pStyle w:val="a5"/>
        <w:spacing w:before="0" w:beforeAutospacing="0" w:after="0" w:afterAutospacing="0"/>
        <w:ind w:firstLine="284"/>
        <w:jc w:val="both"/>
        <w:rPr>
          <w:lang w:val="uk-UA"/>
        </w:rPr>
      </w:pPr>
      <w:r>
        <w:rPr>
          <w:lang w:val="uk-UA"/>
        </w:rPr>
        <w:t>6.</w:t>
      </w:r>
      <w:r w:rsidRPr="003B7CBB">
        <w:rPr>
          <w:lang w:val="uk-UA"/>
        </w:rPr>
        <w:t xml:space="preserve">4. Учні (вихованці) закладу мають гарантоване державою право на: </w:t>
      </w:r>
    </w:p>
    <w:p w:rsidR="00DB3DB4" w:rsidRPr="003B7CBB" w:rsidRDefault="00DB3DB4" w:rsidP="00DB3DB4">
      <w:pPr>
        <w:pStyle w:val="a5"/>
        <w:spacing w:before="0" w:beforeAutospacing="0" w:after="0" w:afterAutospacing="0"/>
        <w:ind w:firstLine="284"/>
        <w:jc w:val="both"/>
        <w:rPr>
          <w:lang w:val="uk-UA"/>
        </w:rPr>
      </w:pPr>
      <w:r w:rsidRPr="003B7CBB">
        <w:rPr>
          <w:lang w:val="uk-UA"/>
        </w:rPr>
        <w:t xml:space="preserve">доступність і безоплатність повної загальної середньої освіти </w:t>
      </w:r>
      <w:r>
        <w:rPr>
          <w:lang w:val="uk-UA"/>
        </w:rPr>
        <w:t xml:space="preserve">у комунальному </w:t>
      </w:r>
      <w:r w:rsidRPr="003B7CBB">
        <w:rPr>
          <w:lang w:val="uk-UA"/>
        </w:rPr>
        <w:t xml:space="preserve">закладі; </w:t>
      </w:r>
    </w:p>
    <w:p w:rsidR="00DB3DB4" w:rsidRDefault="00DB3DB4" w:rsidP="00DB3DB4">
      <w:pPr>
        <w:pStyle w:val="a5"/>
        <w:spacing w:before="0" w:beforeAutospacing="0" w:after="0" w:afterAutospacing="0"/>
        <w:ind w:firstLine="284"/>
        <w:jc w:val="both"/>
        <w:rPr>
          <w:lang w:val="uk-UA"/>
        </w:rPr>
      </w:pPr>
      <w:r w:rsidRPr="003B7CBB">
        <w:rPr>
          <w:lang w:val="uk-UA"/>
        </w:rPr>
        <w:t>вибір певного закл</w:t>
      </w:r>
      <w:r>
        <w:rPr>
          <w:lang w:val="uk-UA"/>
        </w:rPr>
        <w:t>аду, форми навчання, профільного</w:t>
      </w:r>
      <w:r w:rsidRPr="003B7CBB">
        <w:rPr>
          <w:lang w:val="uk-UA"/>
        </w:rPr>
        <w:t xml:space="preserve"> напряму, факультативів, спецкурсів,</w:t>
      </w:r>
    </w:p>
    <w:p w:rsidR="00DB3DB4" w:rsidRPr="003B7CBB" w:rsidRDefault="00DB3DB4" w:rsidP="00DB3DB4">
      <w:pPr>
        <w:pStyle w:val="a5"/>
        <w:spacing w:before="0" w:beforeAutospacing="0" w:after="0" w:afterAutospacing="0"/>
        <w:jc w:val="both"/>
        <w:rPr>
          <w:lang w:val="uk-UA"/>
        </w:rPr>
      </w:pPr>
      <w:r>
        <w:rPr>
          <w:lang w:val="uk-UA"/>
        </w:rPr>
        <w:t xml:space="preserve">  </w:t>
      </w:r>
      <w:r w:rsidRPr="003B7CBB">
        <w:rPr>
          <w:lang w:val="uk-UA"/>
        </w:rPr>
        <w:t xml:space="preserve"> </w:t>
      </w:r>
      <w:r>
        <w:rPr>
          <w:lang w:val="uk-UA"/>
        </w:rPr>
        <w:t xml:space="preserve"> </w:t>
      </w:r>
      <w:r w:rsidRPr="003B7CBB">
        <w:rPr>
          <w:lang w:val="uk-UA"/>
        </w:rPr>
        <w:t xml:space="preserve">позакласних занять; </w:t>
      </w:r>
    </w:p>
    <w:p w:rsidR="00DB3DB4" w:rsidRPr="003B7CBB" w:rsidRDefault="00DB3DB4" w:rsidP="00DB3DB4">
      <w:pPr>
        <w:pStyle w:val="a5"/>
        <w:spacing w:before="0" w:beforeAutospacing="0" w:after="0" w:afterAutospacing="0"/>
        <w:ind w:firstLine="284"/>
        <w:jc w:val="both"/>
        <w:rPr>
          <w:lang w:val="uk-UA"/>
        </w:rPr>
      </w:pPr>
      <w:r w:rsidRPr="003B7CBB">
        <w:rPr>
          <w:lang w:val="uk-UA"/>
        </w:rPr>
        <w:t xml:space="preserve">безпечні і нешкідливі умови навчання та праці; </w:t>
      </w:r>
    </w:p>
    <w:p w:rsidR="00DB3DB4" w:rsidRPr="003B7CBB" w:rsidRDefault="00DB3DB4" w:rsidP="00DB3DB4">
      <w:pPr>
        <w:pStyle w:val="a5"/>
        <w:spacing w:before="0" w:beforeAutospacing="0" w:after="0" w:afterAutospacing="0"/>
        <w:ind w:left="284"/>
        <w:jc w:val="both"/>
        <w:rPr>
          <w:lang w:val="uk-UA"/>
        </w:rPr>
      </w:pPr>
      <w:r w:rsidRPr="003B7CBB">
        <w:rPr>
          <w:lang w:val="uk-UA"/>
        </w:rPr>
        <w:t xml:space="preserve">користування навчально-виробничою, науковою, матеріально-технічною, культурно-спортивною, корекційно-відновною та лікувально-оздоровчою базою закладу; </w:t>
      </w:r>
    </w:p>
    <w:p w:rsidR="00DB3DB4" w:rsidRDefault="00DB3DB4" w:rsidP="00DB3DB4">
      <w:pPr>
        <w:pStyle w:val="a5"/>
        <w:spacing w:before="0" w:beforeAutospacing="0" w:after="0" w:afterAutospacing="0"/>
        <w:jc w:val="both"/>
        <w:rPr>
          <w:lang w:val="uk-UA"/>
        </w:rPr>
      </w:pPr>
      <w:r>
        <w:rPr>
          <w:lang w:val="uk-UA"/>
        </w:rPr>
        <w:t xml:space="preserve">     </w:t>
      </w:r>
      <w:r w:rsidRPr="003B7CBB">
        <w:rPr>
          <w:lang w:val="uk-UA"/>
        </w:rPr>
        <w:t xml:space="preserve">участь в різних видах навчальної, науково-практичної діяльності, конференціях, олімпіадах, </w:t>
      </w:r>
    </w:p>
    <w:p w:rsidR="00DB3DB4" w:rsidRPr="003B7CBB" w:rsidRDefault="00DB3DB4" w:rsidP="00DB3DB4">
      <w:pPr>
        <w:pStyle w:val="a5"/>
        <w:spacing w:before="0" w:beforeAutospacing="0" w:after="0" w:afterAutospacing="0"/>
        <w:jc w:val="both"/>
        <w:rPr>
          <w:lang w:val="uk-UA"/>
        </w:rPr>
      </w:pPr>
      <w:r>
        <w:rPr>
          <w:lang w:val="uk-UA"/>
        </w:rPr>
        <w:t xml:space="preserve">      </w:t>
      </w:r>
      <w:r w:rsidRPr="003B7CBB">
        <w:rPr>
          <w:lang w:val="uk-UA"/>
        </w:rPr>
        <w:t xml:space="preserve">виставках, конкурсах тощо;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отримання додаткових, у тому числі платних, навчальних послуг; </w:t>
      </w:r>
    </w:p>
    <w:p w:rsidR="00DB3DB4" w:rsidRDefault="00DB3DB4" w:rsidP="00DB3DB4">
      <w:pPr>
        <w:pStyle w:val="a5"/>
        <w:spacing w:before="0" w:beforeAutospacing="0" w:after="0" w:afterAutospacing="0"/>
        <w:ind w:firstLine="360"/>
        <w:jc w:val="both"/>
        <w:rPr>
          <w:lang w:val="uk-UA"/>
        </w:rPr>
      </w:pPr>
      <w:r w:rsidRPr="003B7CBB">
        <w:rPr>
          <w:lang w:val="uk-UA"/>
        </w:rPr>
        <w:lastRenderedPageBreak/>
        <w:t xml:space="preserve">перегляд результатів оцінювання навчальних досягнень з усіх предметів інваріантної та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варіативної частини;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участь в роботі органів громадського самоврядування закладу;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участь в роботі добровільних самодіяльних об'єднань, творчих студій, клубів, гуртків, груп за інтересами тощо;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повагу людської гідності, вільне вираження поглядів, переконань;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DB3DB4" w:rsidRPr="003B7CBB" w:rsidRDefault="00DB3DB4" w:rsidP="00DB3DB4">
      <w:pPr>
        <w:pStyle w:val="a5"/>
        <w:spacing w:before="0" w:beforeAutospacing="0" w:after="0" w:afterAutospacing="0"/>
        <w:ind w:firstLine="360"/>
        <w:jc w:val="both"/>
        <w:rPr>
          <w:lang w:val="uk-UA"/>
        </w:rPr>
      </w:pPr>
      <w:r>
        <w:rPr>
          <w:lang w:val="uk-UA"/>
        </w:rPr>
        <w:t>6.</w:t>
      </w:r>
      <w:r w:rsidRPr="003B7CBB">
        <w:rPr>
          <w:lang w:val="uk-UA"/>
        </w:rPr>
        <w:t xml:space="preserve">5. Учні закладу зобов'язані: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підвищувати свій загальний культурний рівень;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брати участь у пошуковій та науковій діяльності, передбаченій навчальними програмами та навчальним планом закладу, його статутом;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дотримуватися вимог законодавства, моральних, етичних норм, поважати честь і гідність інших учнів та працівників;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виконувати вимоги педагогічних та інших працівників закладу відповідно до статуту та правил внутрішнього розпорядку закладу;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брати участь у різних видах трудової діяльності;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дбайливо ставитися до державного, громадського і особистого майна, майна інших учасників навчально-виховного процесу;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дотримуватися вимог статуту, правил внутрішнього розпорядку закладу;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дотримуватися правил особистої гігієни. </w:t>
      </w:r>
    </w:p>
    <w:p w:rsidR="00DB3DB4" w:rsidRPr="003B7CBB" w:rsidRDefault="00DB3DB4" w:rsidP="00DB3DB4">
      <w:pPr>
        <w:pStyle w:val="a5"/>
        <w:spacing w:before="0" w:beforeAutospacing="0" w:after="0" w:afterAutospacing="0"/>
        <w:ind w:firstLine="360"/>
        <w:jc w:val="both"/>
        <w:rPr>
          <w:lang w:val="uk-UA"/>
        </w:rPr>
      </w:pPr>
      <w:r>
        <w:rPr>
          <w:lang w:val="uk-UA"/>
        </w:rPr>
        <w:t>6.</w:t>
      </w:r>
      <w:r w:rsidRPr="003B7CBB">
        <w:rPr>
          <w:lang w:val="uk-UA"/>
        </w:rPr>
        <w:t>6. Учні закладу залучаються за їх згодою та згодою батьків або осіб, які їх замінюють, до самообслуго</w:t>
      </w:r>
      <w:r>
        <w:rPr>
          <w:lang w:val="uk-UA"/>
        </w:rPr>
        <w:t>вування, різних видів суспільно-</w:t>
      </w:r>
      <w:r w:rsidRPr="003B7CBB">
        <w:rPr>
          <w:lang w:val="uk-UA"/>
        </w:rPr>
        <w:t xml:space="preserve">корисної праці відповідно до статуту і правил внутрішнього розпорядку з урахуванням віку, статі, фізичних можливостей. </w:t>
      </w:r>
    </w:p>
    <w:p w:rsidR="00DB3DB4" w:rsidRPr="003B7CBB" w:rsidRDefault="00DB3DB4" w:rsidP="00DB3DB4">
      <w:pPr>
        <w:pStyle w:val="a5"/>
        <w:spacing w:before="0" w:beforeAutospacing="0" w:after="0" w:afterAutospacing="0"/>
        <w:ind w:firstLine="360"/>
        <w:jc w:val="both"/>
        <w:rPr>
          <w:lang w:val="uk-UA"/>
        </w:rPr>
      </w:pPr>
      <w:r>
        <w:rPr>
          <w:lang w:val="uk-UA"/>
        </w:rPr>
        <w:t>6.</w:t>
      </w:r>
      <w:r w:rsidRPr="003B7CBB">
        <w:rPr>
          <w:lang w:val="uk-UA"/>
        </w:rPr>
        <w:t xml:space="preserve">7. 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 </w:t>
      </w:r>
    </w:p>
    <w:p w:rsidR="00DB3DB4" w:rsidRPr="003B7CBB" w:rsidRDefault="00DB3DB4" w:rsidP="00DB3DB4">
      <w:pPr>
        <w:pStyle w:val="a5"/>
        <w:spacing w:before="0" w:beforeAutospacing="0" w:after="0" w:afterAutospacing="0"/>
        <w:ind w:firstLine="360"/>
        <w:jc w:val="both"/>
        <w:rPr>
          <w:lang w:val="uk-UA"/>
        </w:rPr>
      </w:pPr>
      <w:r>
        <w:rPr>
          <w:lang w:val="uk-UA"/>
        </w:rPr>
        <w:t>6.8</w:t>
      </w:r>
      <w:r w:rsidRPr="003B7CBB">
        <w:rPr>
          <w:lang w:val="uk-UA"/>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DB3DB4" w:rsidRPr="003B7CBB" w:rsidRDefault="00DB3DB4" w:rsidP="00DB3DB4">
      <w:pPr>
        <w:pStyle w:val="a5"/>
        <w:spacing w:before="0" w:beforeAutospacing="0" w:after="0" w:afterAutospacing="0"/>
        <w:ind w:firstLine="360"/>
        <w:jc w:val="both"/>
        <w:rPr>
          <w:lang w:val="uk-UA"/>
        </w:rPr>
      </w:pPr>
      <w:r>
        <w:rPr>
          <w:lang w:val="uk-UA"/>
        </w:rPr>
        <w:t>6.</w:t>
      </w:r>
      <w:r w:rsidRPr="003B7CBB">
        <w:rPr>
          <w:lang w:val="uk-UA"/>
        </w:rPr>
        <w:t>9. До педагогічної діяльності у заклад</w:t>
      </w:r>
      <w:r>
        <w:rPr>
          <w:lang w:val="uk-UA"/>
        </w:rPr>
        <w:t>і</w:t>
      </w:r>
      <w:r w:rsidRPr="003B7CBB">
        <w:rPr>
          <w:lang w:val="uk-UA"/>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DB3DB4" w:rsidRPr="003B7CBB" w:rsidRDefault="00DB3DB4" w:rsidP="00DB3DB4">
      <w:pPr>
        <w:pStyle w:val="a5"/>
        <w:spacing w:before="0" w:beforeAutospacing="0" w:after="0" w:afterAutospacing="0"/>
        <w:ind w:firstLine="360"/>
        <w:jc w:val="both"/>
        <w:rPr>
          <w:lang w:val="uk-UA"/>
        </w:rPr>
      </w:pPr>
      <w:r>
        <w:rPr>
          <w:lang w:val="uk-UA"/>
        </w:rPr>
        <w:t>6.1</w:t>
      </w:r>
      <w:r w:rsidRPr="003B7CBB">
        <w:rPr>
          <w:lang w:val="uk-UA"/>
        </w:rPr>
        <w:t xml:space="preserve">0. Призначення на посаду, звільнення з посади педагогічних та інших працівників закладу, інші трудові відносини регулюються законодавством про працю, </w:t>
      </w:r>
      <w:r w:rsidRPr="001017F0">
        <w:rPr>
          <w:lang w:val="uk-UA"/>
        </w:rPr>
        <w:t xml:space="preserve">Законом України "Про загальну середню освіту" </w:t>
      </w:r>
      <w:r w:rsidRPr="003B7CBB">
        <w:rPr>
          <w:lang w:val="uk-UA"/>
        </w:rPr>
        <w:t xml:space="preserve">та іншими законодавчими актами. </w:t>
      </w:r>
    </w:p>
    <w:p w:rsidR="00DB3DB4" w:rsidRPr="003B7CBB" w:rsidRDefault="00DB3DB4" w:rsidP="00DB3DB4">
      <w:pPr>
        <w:pStyle w:val="a5"/>
        <w:spacing w:before="0" w:beforeAutospacing="0" w:after="0" w:afterAutospacing="0"/>
        <w:ind w:firstLine="360"/>
        <w:jc w:val="both"/>
        <w:rPr>
          <w:lang w:val="uk-UA"/>
        </w:rPr>
      </w:pPr>
      <w:r>
        <w:rPr>
          <w:lang w:val="uk-UA"/>
        </w:rPr>
        <w:t>6.11</w:t>
      </w:r>
      <w:r w:rsidRPr="003B7CBB">
        <w:rPr>
          <w:lang w:val="uk-UA"/>
        </w:rPr>
        <w:t xml:space="preserve">. Призначення на посаду педагогічних працівників </w:t>
      </w:r>
      <w:r>
        <w:rPr>
          <w:lang w:val="uk-UA"/>
        </w:rPr>
        <w:t>КЗ «Л</w:t>
      </w:r>
      <w:r w:rsidRPr="003B7CBB">
        <w:rPr>
          <w:lang w:val="uk-UA"/>
        </w:rPr>
        <w:t>іце</w:t>
      </w:r>
      <w:r>
        <w:rPr>
          <w:lang w:val="uk-UA"/>
        </w:rPr>
        <w:t>й»</w:t>
      </w:r>
      <w:r w:rsidRPr="003B7CBB">
        <w:rPr>
          <w:lang w:val="uk-UA"/>
        </w:rPr>
        <w:t xml:space="preserve"> може здійснюватися на конкурсній основі. Порядок проведення конкурсу розробляється закладом та затверджується управління</w:t>
      </w:r>
      <w:r>
        <w:rPr>
          <w:lang w:val="uk-UA"/>
        </w:rPr>
        <w:t>м</w:t>
      </w:r>
      <w:r w:rsidRPr="003B7CBB">
        <w:rPr>
          <w:lang w:val="uk-UA"/>
        </w:rPr>
        <w:t xml:space="preserve"> ос</w:t>
      </w:r>
      <w:r>
        <w:rPr>
          <w:lang w:val="uk-UA"/>
        </w:rPr>
        <w:t>віти</w:t>
      </w:r>
      <w:r w:rsidRPr="003B7CBB">
        <w:rPr>
          <w:lang w:val="uk-UA"/>
        </w:rPr>
        <w:t xml:space="preserve">. </w:t>
      </w:r>
    </w:p>
    <w:p w:rsidR="00DB3DB4" w:rsidRPr="003B7CBB" w:rsidRDefault="00DB3DB4" w:rsidP="00DB3DB4">
      <w:pPr>
        <w:pStyle w:val="a5"/>
        <w:spacing w:before="0" w:beforeAutospacing="0" w:after="0" w:afterAutospacing="0"/>
        <w:jc w:val="both"/>
        <w:rPr>
          <w:lang w:val="uk-UA"/>
        </w:rPr>
      </w:pPr>
      <w:r w:rsidRPr="003B7CBB">
        <w:rPr>
          <w:lang w:val="uk-UA"/>
        </w:rPr>
        <w:t xml:space="preserve">Обсяг педагогічного навантаження вчителів визначається відповідно до законодавства керівником закладу і затверджується </w:t>
      </w:r>
      <w:r>
        <w:rPr>
          <w:lang w:val="uk-UA"/>
        </w:rPr>
        <w:t>управлінням освіти</w:t>
      </w:r>
      <w:r w:rsidRPr="003B7CBB">
        <w:rPr>
          <w:lang w:val="uk-UA"/>
        </w:rPr>
        <w:t xml:space="preserve">. </w:t>
      </w:r>
    </w:p>
    <w:p w:rsidR="00DB3DB4" w:rsidRPr="003B7CBB" w:rsidRDefault="00DB3DB4" w:rsidP="00DB3DB4">
      <w:pPr>
        <w:pStyle w:val="a5"/>
        <w:spacing w:before="0" w:beforeAutospacing="0" w:after="0" w:afterAutospacing="0"/>
        <w:ind w:firstLine="360"/>
        <w:jc w:val="both"/>
        <w:rPr>
          <w:lang w:val="uk-UA"/>
        </w:rPr>
      </w:pPr>
      <w:r>
        <w:rPr>
          <w:lang w:val="uk-UA"/>
        </w:rPr>
        <w:t>6.12</w:t>
      </w:r>
      <w:r w:rsidRPr="003B7CBB">
        <w:rPr>
          <w:lang w:val="uk-UA"/>
        </w:rPr>
        <w:t xml:space="preserve">.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правилами внутрішнього розпорядку та статутом закладу. </w:t>
      </w:r>
    </w:p>
    <w:p w:rsidR="00DB3DB4" w:rsidRPr="003B7CBB" w:rsidRDefault="00DB3DB4" w:rsidP="00DB3DB4">
      <w:pPr>
        <w:pStyle w:val="a5"/>
        <w:spacing w:before="0" w:beforeAutospacing="0" w:after="0" w:afterAutospacing="0"/>
        <w:ind w:firstLine="360"/>
        <w:jc w:val="both"/>
        <w:rPr>
          <w:lang w:val="uk-UA"/>
        </w:rPr>
      </w:pPr>
      <w:r>
        <w:rPr>
          <w:lang w:val="uk-UA"/>
        </w:rPr>
        <w:t>6.13</w:t>
      </w:r>
      <w:r w:rsidRPr="003B7CBB">
        <w:rPr>
          <w:lang w:val="uk-UA"/>
        </w:rPr>
        <w:t xml:space="preserve">. Не допускається відволікання педагогічних працівників від виконання професійних обов'язків крім випадків, передбачених законодавством.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DB3DB4" w:rsidRPr="003B7CBB" w:rsidRDefault="00DB3DB4" w:rsidP="00DB3DB4">
      <w:pPr>
        <w:pStyle w:val="a5"/>
        <w:spacing w:before="0" w:beforeAutospacing="0" w:after="0" w:afterAutospacing="0"/>
        <w:ind w:firstLine="360"/>
        <w:jc w:val="both"/>
        <w:rPr>
          <w:lang w:val="uk-UA"/>
        </w:rPr>
      </w:pPr>
      <w:r>
        <w:rPr>
          <w:lang w:val="uk-UA"/>
        </w:rPr>
        <w:lastRenderedPageBreak/>
        <w:t>6.14</w:t>
      </w:r>
      <w:r w:rsidRPr="003B7CBB">
        <w:rPr>
          <w:lang w:val="uk-UA"/>
        </w:rPr>
        <w:t xml:space="preserve">. Педагогічні працівники закладу підлягають атестації відповідно до порядку, встановленого МОН. </w:t>
      </w:r>
    </w:p>
    <w:p w:rsidR="00DB3DB4" w:rsidRPr="003B7CBB" w:rsidRDefault="00DB3DB4" w:rsidP="00DB3DB4">
      <w:pPr>
        <w:pStyle w:val="a5"/>
        <w:spacing w:before="0" w:beforeAutospacing="0" w:after="0" w:afterAutospacing="0"/>
        <w:ind w:firstLine="360"/>
        <w:jc w:val="both"/>
        <w:rPr>
          <w:lang w:val="uk-UA"/>
        </w:rPr>
      </w:pPr>
      <w:r w:rsidRPr="003B7CBB">
        <w:rPr>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w:t>
      </w:r>
      <w:r>
        <w:rPr>
          <w:lang w:val="uk-UA"/>
        </w:rPr>
        <w:t>ватель) - методист", "педагог-</w:t>
      </w:r>
      <w:r w:rsidRPr="003B7CBB">
        <w:rPr>
          <w:lang w:val="uk-UA"/>
        </w:rPr>
        <w:t xml:space="preserve">організатор - методист" та інші. </w:t>
      </w:r>
    </w:p>
    <w:p w:rsidR="00DB3DB4" w:rsidRPr="003B7CBB" w:rsidRDefault="00DB3DB4" w:rsidP="00DB3DB4">
      <w:pPr>
        <w:pStyle w:val="a5"/>
        <w:spacing w:before="0" w:beforeAutospacing="0" w:after="0" w:afterAutospacing="0"/>
        <w:ind w:firstLine="360"/>
        <w:jc w:val="both"/>
        <w:rPr>
          <w:lang w:val="uk-UA"/>
        </w:rPr>
      </w:pPr>
      <w:r>
        <w:rPr>
          <w:lang w:val="uk-UA"/>
        </w:rPr>
        <w:t>6.15</w:t>
      </w:r>
      <w:r w:rsidRPr="003B7CBB">
        <w:rPr>
          <w:lang w:val="uk-UA"/>
        </w:rPr>
        <w:t xml:space="preserve">. Педагогічні працівники закладу мають право: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самостійно обирати форми, методи, способи навчальної роботи, не шкідливі для здоров'я учнів;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проводити в установленому порядку науково-дослідну, експериментальну, пошукову роботу;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вносити керівництву закладу і органам управління освітою пропозиції щодо поліпшення навчально-виховної роботи;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на соціальне і матеріальне забезпечення відповідно до законодавства; </w:t>
      </w:r>
    </w:p>
    <w:p w:rsidR="00DB3DB4" w:rsidRPr="003B7CBB" w:rsidRDefault="00DB3DB4" w:rsidP="00DB3DB4">
      <w:pPr>
        <w:pStyle w:val="a5"/>
        <w:spacing w:before="0" w:beforeAutospacing="0" w:after="0" w:afterAutospacing="0"/>
        <w:ind w:firstLine="360"/>
        <w:jc w:val="both"/>
        <w:rPr>
          <w:lang w:val="uk-UA"/>
        </w:rPr>
      </w:pPr>
      <w:r w:rsidRPr="003B7CBB">
        <w:rPr>
          <w:lang w:val="uk-UA"/>
        </w:rPr>
        <w:t xml:space="preserve">об'єднуватися у професійні спілки та бути членами інших громадських об'єднань, діяльність яких не заборонена законодавством; </w:t>
      </w:r>
    </w:p>
    <w:p w:rsidR="00DB3DB4" w:rsidRPr="003B7CBB" w:rsidRDefault="00DB3DB4" w:rsidP="00DB3DB4">
      <w:pPr>
        <w:pStyle w:val="a5"/>
        <w:spacing w:before="0" w:beforeAutospacing="0" w:after="0" w:afterAutospacing="0"/>
        <w:jc w:val="both"/>
        <w:rPr>
          <w:lang w:val="uk-UA"/>
        </w:rPr>
      </w:pPr>
      <w:r w:rsidRPr="003B7CBB">
        <w:rPr>
          <w:lang w:val="uk-UA"/>
        </w:rPr>
        <w:t xml:space="preserve">порушувати питання захисту прав, професійної та людської честі і гідності. </w:t>
      </w:r>
    </w:p>
    <w:p w:rsidR="00DB3DB4" w:rsidRPr="003B7CBB" w:rsidRDefault="00DB3DB4" w:rsidP="00DB3DB4">
      <w:pPr>
        <w:pStyle w:val="a5"/>
        <w:tabs>
          <w:tab w:val="left" w:pos="360"/>
        </w:tabs>
        <w:spacing w:before="0" w:beforeAutospacing="0" w:after="0" w:afterAutospacing="0"/>
        <w:jc w:val="both"/>
        <w:rPr>
          <w:lang w:val="uk-UA"/>
        </w:rPr>
      </w:pPr>
      <w:r>
        <w:rPr>
          <w:lang w:val="uk-UA"/>
        </w:rPr>
        <w:tab/>
        <w:t>6.16.</w:t>
      </w:r>
      <w:r w:rsidRPr="003B7CBB">
        <w:rPr>
          <w:lang w:val="uk-UA"/>
        </w:rPr>
        <w:t xml:space="preserve"> Педагогічні працівники закладу зобов'язані: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контролювати рівень навчальних досягнень учнів; </w:t>
      </w:r>
    </w:p>
    <w:p w:rsidR="00DB3DB4" w:rsidRDefault="00DB3DB4" w:rsidP="00DB3DB4">
      <w:pPr>
        <w:pStyle w:val="a5"/>
        <w:spacing w:before="0" w:beforeAutospacing="0" w:after="0" w:afterAutospacing="0"/>
        <w:jc w:val="both"/>
        <w:rPr>
          <w:lang w:val="uk-UA"/>
        </w:rPr>
      </w:pPr>
      <w:r w:rsidRPr="003B7CBB">
        <w:rPr>
          <w:lang w:val="uk-UA"/>
        </w:rPr>
        <w:t xml:space="preserve">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дітей, батьків, осіб, що їх замінюють, керівника навчального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сприяти розвитку інтересів, нахилів та здібностей дітей, а також збереженню їх здоров'я; </w:t>
      </w:r>
    </w:p>
    <w:p w:rsidR="00DB3DB4" w:rsidRPr="003B7CBB" w:rsidRDefault="00DB3DB4" w:rsidP="00DB3DB4">
      <w:pPr>
        <w:pStyle w:val="a5"/>
        <w:spacing w:before="0" w:beforeAutospacing="0" w:after="0" w:afterAutospacing="0"/>
        <w:jc w:val="both"/>
        <w:rPr>
          <w:lang w:val="uk-UA"/>
        </w:rPr>
      </w:pPr>
      <w:r w:rsidRPr="003B7CBB">
        <w:rPr>
          <w:lang w:val="uk-UA"/>
        </w:rPr>
        <w:t xml:space="preserve">виховувати повагу до державної символіки, принципів загальнолюдської моралі;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виконувати статут закладу, правила внутрішнього розпорядку, умови трудового договору (контракту);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брати участь у роботі педагогічної ради;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дотримуватися педагогічної етики, моралі, поважати особисту гідність учнів та їх батьків; </w:t>
      </w:r>
    </w:p>
    <w:p w:rsidR="00DB3DB4" w:rsidRPr="003B7CBB" w:rsidRDefault="00DB3DB4" w:rsidP="00DB3DB4">
      <w:pPr>
        <w:pStyle w:val="a5"/>
        <w:spacing w:before="0" w:beforeAutospacing="0" w:after="0" w:afterAutospacing="0"/>
        <w:jc w:val="both"/>
        <w:rPr>
          <w:lang w:val="uk-UA"/>
        </w:rPr>
      </w:pPr>
      <w:r w:rsidRPr="003B7CBB">
        <w:rPr>
          <w:lang w:val="uk-UA"/>
        </w:rPr>
        <w:t xml:space="preserve">постійно підвищувати свій професійний рівень, педагогічну майстерність, рівень загальної і політичної культури;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виконувати накази і розпорядження керівника навчального закладу, </w:t>
      </w:r>
      <w:r>
        <w:rPr>
          <w:lang w:val="uk-UA"/>
        </w:rPr>
        <w:t>управління освіти, органів місцевої самоврядування</w:t>
      </w:r>
      <w:r w:rsidRPr="003B7CBB">
        <w:rPr>
          <w:lang w:val="uk-UA"/>
        </w:rPr>
        <w:t xml:space="preserve">;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вести відповідну документацію. </w:t>
      </w:r>
    </w:p>
    <w:p w:rsidR="00DB3DB4" w:rsidRPr="003B7CBB" w:rsidRDefault="00DB3DB4" w:rsidP="00DB3DB4">
      <w:pPr>
        <w:pStyle w:val="a5"/>
        <w:spacing w:before="0" w:beforeAutospacing="0" w:after="0" w:afterAutospacing="0"/>
        <w:ind w:firstLine="708"/>
        <w:jc w:val="both"/>
        <w:rPr>
          <w:lang w:val="uk-UA"/>
        </w:rPr>
      </w:pPr>
      <w:r>
        <w:rPr>
          <w:lang w:val="uk-UA"/>
        </w:rPr>
        <w:t>6.17</w:t>
      </w:r>
      <w:r w:rsidRPr="003B7CBB">
        <w:rPr>
          <w:lang w:val="uk-UA"/>
        </w:rPr>
        <w:t xml:space="preserve">. 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rsidR="00DB3DB4" w:rsidRPr="003B7CBB" w:rsidRDefault="00DB3DB4" w:rsidP="00DB3DB4">
      <w:pPr>
        <w:pStyle w:val="a5"/>
        <w:spacing w:before="0" w:beforeAutospacing="0" w:after="0" w:afterAutospacing="0"/>
        <w:ind w:firstLine="708"/>
        <w:jc w:val="both"/>
        <w:rPr>
          <w:lang w:val="uk-UA"/>
        </w:rPr>
      </w:pPr>
      <w:r>
        <w:rPr>
          <w:lang w:val="uk-UA"/>
        </w:rPr>
        <w:t>6.18</w:t>
      </w:r>
      <w:r w:rsidRPr="003B7CBB">
        <w:rPr>
          <w:lang w:val="uk-UA"/>
        </w:rPr>
        <w:t xml:space="preserve">.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w:t>
      </w:r>
    </w:p>
    <w:p w:rsidR="00DB3DB4" w:rsidRPr="003B7CBB" w:rsidRDefault="00DB3DB4" w:rsidP="00DB3DB4">
      <w:pPr>
        <w:pStyle w:val="a5"/>
        <w:spacing w:before="0" w:beforeAutospacing="0" w:after="0" w:afterAutospacing="0"/>
        <w:ind w:firstLine="708"/>
        <w:jc w:val="both"/>
        <w:rPr>
          <w:lang w:val="uk-UA"/>
        </w:rPr>
      </w:pPr>
      <w:r>
        <w:rPr>
          <w:lang w:val="uk-UA"/>
        </w:rPr>
        <w:t>6.19</w:t>
      </w:r>
      <w:r w:rsidRPr="003B7CBB">
        <w:rPr>
          <w:lang w:val="uk-UA"/>
        </w:rPr>
        <w:t xml:space="preserve">. Батьки учнів та особи, які їх замінюють, мають право: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обирати навчальний заклад та форми навчання і виховання дітей; </w:t>
      </w:r>
    </w:p>
    <w:p w:rsidR="00DB3DB4" w:rsidRPr="003B7CBB" w:rsidRDefault="00DB3DB4" w:rsidP="00DB3DB4">
      <w:pPr>
        <w:pStyle w:val="a5"/>
        <w:spacing w:before="0" w:beforeAutospacing="0" w:after="0" w:afterAutospacing="0"/>
        <w:ind w:firstLine="708"/>
        <w:jc w:val="both"/>
        <w:rPr>
          <w:lang w:val="uk-UA"/>
        </w:rPr>
      </w:pPr>
      <w:r w:rsidRPr="003B7CBB">
        <w:rPr>
          <w:lang w:val="uk-UA"/>
        </w:rPr>
        <w:lastRenderedPageBreak/>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DB3DB4" w:rsidRPr="003B7CBB" w:rsidRDefault="00DB3DB4" w:rsidP="00DB3DB4">
      <w:pPr>
        <w:pStyle w:val="a5"/>
        <w:spacing w:before="0" w:beforeAutospacing="0" w:after="0" w:afterAutospacing="0"/>
        <w:ind w:left="708"/>
        <w:jc w:val="both"/>
        <w:rPr>
          <w:lang w:val="uk-UA"/>
        </w:rPr>
      </w:pPr>
      <w:r w:rsidRPr="003B7CBB">
        <w:rPr>
          <w:lang w:val="uk-UA"/>
        </w:rPr>
        <w:t xml:space="preserve">звертатися до органів управління освітою, керівника закладу і органів громадського самоврядування з питань навчання, виховання дітей;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приймати рішення про участь дитини в науковій, спортивній, трудовій, пошуковій та інноваційній діяльності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брати участь у заходах, спрямованих на поліпшення організації навчально-виховного процесу та зміцнення матеріально-технічної бази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на захист законних інтересів дітей в органах громадського самоврядування закладу та у відповідних державних, судових органах. </w:t>
      </w:r>
    </w:p>
    <w:p w:rsidR="00DB3DB4" w:rsidRPr="003B7CBB" w:rsidRDefault="00DB3DB4" w:rsidP="00DB3DB4">
      <w:pPr>
        <w:pStyle w:val="a5"/>
        <w:spacing w:before="0" w:beforeAutospacing="0" w:after="0" w:afterAutospacing="0"/>
        <w:ind w:firstLine="708"/>
        <w:jc w:val="both"/>
        <w:rPr>
          <w:lang w:val="uk-UA"/>
        </w:rPr>
      </w:pPr>
      <w:r>
        <w:rPr>
          <w:lang w:val="uk-UA"/>
        </w:rPr>
        <w:t>6.20</w:t>
      </w:r>
      <w:r w:rsidRPr="003B7CBB">
        <w:rPr>
          <w:lang w:val="uk-UA"/>
        </w:rPr>
        <w:t xml:space="preserve">. Батьки та особи, які їх замінюють, є відповідальними за здобуття дітьми повної загальної середньої освіти, їх виховання і зобов'язані: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створювати умови для здобуття дитиною повної загальної середньої освіти за будь-якою формою навчання;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забезпечувати дотримання дітьми вимог статуту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поважати честь і гідність дитини та працівників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виховувати у дітей повагу до законів, прав, основних свобод людини. </w:t>
      </w:r>
    </w:p>
    <w:p w:rsidR="00DB3DB4" w:rsidRPr="003B7CBB" w:rsidRDefault="00DB3DB4" w:rsidP="00DB3DB4">
      <w:pPr>
        <w:pStyle w:val="a5"/>
        <w:spacing w:before="0" w:beforeAutospacing="0" w:after="0" w:afterAutospacing="0"/>
        <w:ind w:firstLine="708"/>
        <w:jc w:val="both"/>
        <w:rPr>
          <w:lang w:val="uk-UA"/>
        </w:rPr>
      </w:pPr>
      <w:r>
        <w:rPr>
          <w:lang w:val="uk-UA"/>
        </w:rPr>
        <w:t>6.21</w:t>
      </w:r>
      <w:r w:rsidRPr="003B7CBB">
        <w:rPr>
          <w:lang w:val="uk-UA"/>
        </w:rPr>
        <w:t xml:space="preserve">. Інші права та обов'язки батьків або осіб, які їх замінюють, можуть бути обумовлені статутом закладу та відповідними договорами.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DB3DB4" w:rsidRPr="003B7CBB" w:rsidRDefault="00DB3DB4" w:rsidP="00DB3DB4">
      <w:pPr>
        <w:pStyle w:val="3"/>
        <w:spacing w:before="0" w:beforeAutospacing="0" w:after="0" w:afterAutospacing="0"/>
        <w:jc w:val="center"/>
        <w:rPr>
          <w:lang w:val="uk-UA"/>
        </w:rPr>
      </w:pPr>
      <w:r>
        <w:rPr>
          <w:lang w:val="en-US"/>
        </w:rPr>
        <w:t>VII</w:t>
      </w:r>
      <w:r w:rsidRPr="008F1B61">
        <w:rPr>
          <w:lang w:val="uk-UA"/>
        </w:rPr>
        <w:t xml:space="preserve">. </w:t>
      </w:r>
      <w:r w:rsidRPr="003B7CBB">
        <w:rPr>
          <w:lang w:val="uk-UA"/>
        </w:rPr>
        <w:t>Управління закладом</w:t>
      </w:r>
    </w:p>
    <w:p w:rsidR="00A40F06" w:rsidRPr="00A40F06" w:rsidRDefault="00DB3DB4" w:rsidP="00A40F06">
      <w:pPr>
        <w:pStyle w:val="a6"/>
        <w:ind w:firstLine="360"/>
      </w:pPr>
      <w:r w:rsidRPr="00A40F06">
        <w:t>7.1.</w:t>
      </w:r>
      <w:r w:rsidR="00A40F06" w:rsidRPr="00A40F06">
        <w:t xml:space="preserve"> Управління навчальним закладом здійснюється управлінням освіти виконавчого комітету Покровської міської ради.</w:t>
      </w:r>
    </w:p>
    <w:p w:rsidR="00A40F06" w:rsidRPr="00A40F06" w:rsidRDefault="00A40F06" w:rsidP="00A40F06">
      <w:pPr>
        <w:spacing w:line="240" w:lineRule="auto"/>
        <w:ind w:firstLine="360"/>
        <w:jc w:val="both"/>
        <w:rPr>
          <w:rFonts w:ascii="Times New Roman" w:eastAsia="Calibri" w:hAnsi="Times New Roman"/>
          <w:sz w:val="24"/>
          <w:szCs w:val="24"/>
          <w:lang w:val="uk-UA"/>
        </w:rPr>
      </w:pPr>
      <w:r w:rsidRPr="00A40F06">
        <w:rPr>
          <w:rFonts w:ascii="Times New Roman" w:eastAsia="Calibri" w:hAnsi="Times New Roman"/>
          <w:sz w:val="24"/>
          <w:szCs w:val="24"/>
          <w:lang w:val="uk-UA"/>
        </w:rPr>
        <w:t>Безпосереднє керівництво закладом здійснює його директор. Директором може бути громадянин України, який має вищу  педагогічну освіту на рівні спеціаліста або магістра, стаж педагогічної роботи не менш як 3 роки.</w:t>
      </w:r>
    </w:p>
    <w:p w:rsidR="00A40F06" w:rsidRPr="00A40F06" w:rsidRDefault="00A40F06" w:rsidP="00A40F06">
      <w:pPr>
        <w:spacing w:line="240" w:lineRule="auto"/>
        <w:ind w:firstLine="360"/>
        <w:jc w:val="both"/>
        <w:rPr>
          <w:rFonts w:ascii="Times New Roman" w:eastAsia="Calibri" w:hAnsi="Times New Roman"/>
          <w:sz w:val="24"/>
          <w:szCs w:val="24"/>
          <w:lang w:val="uk-UA"/>
        </w:rPr>
      </w:pPr>
      <w:r w:rsidRPr="00A40F06">
        <w:rPr>
          <w:rFonts w:ascii="Times New Roman" w:eastAsia="Calibri" w:hAnsi="Times New Roman"/>
          <w:sz w:val="24"/>
          <w:szCs w:val="24"/>
          <w:lang w:val="uk-UA"/>
        </w:rPr>
        <w:t>Директор КЗ «</w:t>
      </w:r>
      <w:r>
        <w:rPr>
          <w:rFonts w:ascii="Times New Roman" w:hAnsi="Times New Roman"/>
          <w:sz w:val="24"/>
          <w:szCs w:val="24"/>
          <w:lang w:val="uk-UA"/>
        </w:rPr>
        <w:t xml:space="preserve">Загальноосвітній ліцей м. </w:t>
      </w:r>
      <w:r w:rsidR="00DE6687">
        <w:rPr>
          <w:rFonts w:ascii="Times New Roman" w:hAnsi="Times New Roman"/>
          <w:sz w:val="24"/>
          <w:szCs w:val="24"/>
          <w:lang w:val="uk-UA"/>
        </w:rPr>
        <w:t>Покров</w:t>
      </w:r>
      <w:r>
        <w:rPr>
          <w:rFonts w:ascii="Times New Roman" w:hAnsi="Times New Roman"/>
          <w:sz w:val="24"/>
          <w:szCs w:val="24"/>
          <w:lang w:val="uk-UA"/>
        </w:rPr>
        <w:t xml:space="preserve"> Дніпропетровської області»</w:t>
      </w:r>
      <w:r w:rsidRPr="00A40F06">
        <w:rPr>
          <w:rFonts w:ascii="Times New Roman" w:eastAsia="Calibri" w:hAnsi="Times New Roman"/>
          <w:sz w:val="24"/>
          <w:szCs w:val="24"/>
          <w:lang w:val="uk-UA"/>
        </w:rPr>
        <w:t xml:space="preserve"> призначається управлінням освіти за погодженням із міським головою та відповідно до Порядку призначення на посаду керівників навчальних закладів систе</w:t>
      </w:r>
      <w:r w:rsidRPr="00A40F06">
        <w:rPr>
          <w:rFonts w:ascii="Times New Roman" w:hAnsi="Times New Roman"/>
          <w:sz w:val="24"/>
          <w:szCs w:val="24"/>
          <w:lang w:val="uk-UA"/>
        </w:rPr>
        <w:t>ми загальної середньої освіти міста</w:t>
      </w:r>
      <w:r w:rsidRPr="00A40F06">
        <w:rPr>
          <w:rFonts w:ascii="Times New Roman" w:eastAsia="Calibri" w:hAnsi="Times New Roman"/>
          <w:sz w:val="24"/>
          <w:szCs w:val="24"/>
          <w:lang w:val="uk-UA"/>
        </w:rPr>
        <w:t>, що належать до комунальної форми власності.</w:t>
      </w:r>
    </w:p>
    <w:p w:rsidR="00A40F06" w:rsidRPr="00A40F06" w:rsidRDefault="00A40F06" w:rsidP="00A40F06">
      <w:pPr>
        <w:spacing w:line="240" w:lineRule="auto"/>
        <w:ind w:firstLine="360"/>
        <w:jc w:val="both"/>
        <w:rPr>
          <w:rFonts w:ascii="Times New Roman" w:eastAsia="Calibri" w:hAnsi="Times New Roman"/>
          <w:sz w:val="24"/>
          <w:szCs w:val="24"/>
          <w:lang w:val="uk-UA"/>
        </w:rPr>
      </w:pPr>
      <w:r w:rsidRPr="00A40F06">
        <w:rPr>
          <w:rFonts w:ascii="Times New Roman" w:eastAsia="Calibri" w:hAnsi="Times New Roman"/>
          <w:sz w:val="24"/>
          <w:szCs w:val="24"/>
          <w:lang w:val="uk-UA"/>
        </w:rPr>
        <w:t>Призначення та звільнення заступників директора здійснюється управлінням освіти за поданням директора з дотриманням чинного законодавства.</w:t>
      </w:r>
    </w:p>
    <w:p w:rsidR="00DB3DB4" w:rsidRPr="003B7CBB" w:rsidRDefault="00DB3DB4" w:rsidP="00A40F06">
      <w:pPr>
        <w:pStyle w:val="a5"/>
        <w:spacing w:before="0" w:beforeAutospacing="0" w:after="0" w:afterAutospacing="0"/>
        <w:ind w:firstLine="708"/>
        <w:jc w:val="both"/>
        <w:rPr>
          <w:lang w:val="uk-UA"/>
        </w:rPr>
      </w:pPr>
      <w:r>
        <w:rPr>
          <w:lang w:val="uk-UA"/>
        </w:rPr>
        <w:t>7.2</w:t>
      </w:r>
      <w:r w:rsidRPr="003B7CBB">
        <w:rPr>
          <w:lang w:val="uk-UA"/>
        </w:rPr>
        <w:t>. Керівник закладу і його заступники призначаються на посаду та звільняються з посади управління</w:t>
      </w:r>
      <w:r>
        <w:rPr>
          <w:lang w:val="uk-UA"/>
        </w:rPr>
        <w:t>м освіти</w:t>
      </w:r>
      <w:r w:rsidRPr="003B7CBB">
        <w:rPr>
          <w:lang w:val="uk-UA"/>
        </w:rPr>
        <w:t xml:space="preserve"> згідно із законодавством</w:t>
      </w:r>
      <w:r>
        <w:rPr>
          <w:lang w:val="uk-UA"/>
        </w:rPr>
        <w:t xml:space="preserve"> з урахуванням вимог діючого Положення про управління освіти за попереднім узгодженням із органом місцевого самоврядування.</w:t>
      </w:r>
      <w:r w:rsidRPr="003B7CBB">
        <w:rPr>
          <w:lang w:val="uk-UA"/>
        </w:rPr>
        <w:t xml:space="preserve"> </w:t>
      </w:r>
    </w:p>
    <w:p w:rsidR="00DB3DB4" w:rsidRPr="003B7CBB" w:rsidRDefault="00DB3DB4" w:rsidP="00DB3DB4">
      <w:pPr>
        <w:pStyle w:val="a5"/>
        <w:spacing w:before="0" w:beforeAutospacing="0" w:after="0" w:afterAutospacing="0"/>
        <w:ind w:firstLine="708"/>
        <w:jc w:val="both"/>
        <w:rPr>
          <w:lang w:val="uk-UA"/>
        </w:rPr>
      </w:pPr>
      <w:r>
        <w:rPr>
          <w:lang w:val="uk-UA"/>
        </w:rPr>
        <w:t>7.3</w:t>
      </w:r>
      <w:r w:rsidRPr="003B7CBB">
        <w:rPr>
          <w:lang w:val="uk-UA"/>
        </w:rPr>
        <w:t xml:space="preserve">. Керівник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організовує навчально-виховний процес;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забезпечує контроль за виконанням навчальних планів і програм, якістю знань, умінь та навичок учнів; </w:t>
      </w:r>
    </w:p>
    <w:p w:rsidR="00DB3DB4" w:rsidRPr="003B7CBB" w:rsidRDefault="00DB3DB4" w:rsidP="00DB3DB4">
      <w:pPr>
        <w:pStyle w:val="a5"/>
        <w:spacing w:before="0" w:beforeAutospacing="0" w:after="0" w:afterAutospacing="0"/>
        <w:ind w:firstLine="708"/>
        <w:jc w:val="both"/>
        <w:rPr>
          <w:lang w:val="uk-UA"/>
        </w:rPr>
      </w:pPr>
      <w:r w:rsidRPr="003B7CBB">
        <w:rPr>
          <w:lang w:val="uk-UA"/>
        </w:rPr>
        <w:lastRenderedPageBreak/>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створює необхідні умови для участі учнів у позакласній та позашкільній роботі, проведення виховної роботи;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забезпечує дотримання вимог щодо охорони дитинства, санітарно-гігієнічних та протипожежних норм, вимог техніки безпеки;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розпоряджається в установленому порядку майном закладу та його коштами;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забезпечує реалізацію права учнів на захист від будь-яких форм фізичного або психічного насильства;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вживає заходів до запобігання вживанню учнями алкоголю, наркотиків; </w:t>
      </w:r>
    </w:p>
    <w:p w:rsidR="00DB3DB4" w:rsidRPr="003B7CBB" w:rsidRDefault="00DB3DB4" w:rsidP="00DB3DB4">
      <w:pPr>
        <w:pStyle w:val="a5"/>
        <w:spacing w:before="0" w:beforeAutospacing="0" w:after="0" w:afterAutospacing="0"/>
        <w:ind w:firstLine="708"/>
        <w:jc w:val="both"/>
        <w:rPr>
          <w:lang w:val="uk-UA"/>
        </w:rPr>
      </w:pPr>
      <w:r>
        <w:rPr>
          <w:lang w:val="uk-UA"/>
        </w:rPr>
        <w:t>організовує</w:t>
      </w:r>
      <w:r w:rsidRPr="003B7CBB">
        <w:rPr>
          <w:lang w:val="uk-UA"/>
        </w:rPr>
        <w:t xml:space="preserve"> </w:t>
      </w:r>
      <w:r>
        <w:rPr>
          <w:lang w:val="uk-UA"/>
        </w:rPr>
        <w:t>харчування і медичне</w:t>
      </w:r>
      <w:r w:rsidRPr="003B7CBB">
        <w:rPr>
          <w:lang w:val="uk-UA"/>
        </w:rPr>
        <w:t xml:space="preserve"> обслуговування учнів</w:t>
      </w:r>
      <w:r w:rsidR="00B61D51">
        <w:rPr>
          <w:lang w:val="uk-UA"/>
        </w:rPr>
        <w:t xml:space="preserve"> та здійснює контроль за якіст</w:t>
      </w:r>
      <w:r>
        <w:rPr>
          <w:lang w:val="uk-UA"/>
        </w:rPr>
        <w:t>ю послуг</w:t>
      </w:r>
      <w:r w:rsidRPr="003B7CBB">
        <w:rPr>
          <w:lang w:val="uk-UA"/>
        </w:rPr>
        <w:t xml:space="preserve">;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видає у межах своєї компетенції накази та розпорядження і контролює їх виконання;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щороку звітує про свою роботу на загальних зборах (конференціях) колективу. </w:t>
      </w:r>
    </w:p>
    <w:p w:rsidR="00DB3DB4" w:rsidRPr="003B7CBB" w:rsidRDefault="00DB3DB4" w:rsidP="00DB3DB4">
      <w:pPr>
        <w:pStyle w:val="a5"/>
        <w:spacing w:before="0" w:beforeAutospacing="0" w:after="0" w:afterAutospacing="0"/>
        <w:ind w:firstLine="708"/>
        <w:jc w:val="both"/>
        <w:rPr>
          <w:lang w:val="uk-UA"/>
        </w:rPr>
      </w:pPr>
      <w:r>
        <w:rPr>
          <w:lang w:val="uk-UA"/>
        </w:rPr>
        <w:t>7.4</w:t>
      </w:r>
      <w:r w:rsidRPr="003B7CBB">
        <w:rPr>
          <w:lang w:val="uk-UA"/>
        </w:rPr>
        <w:t xml:space="preserve">. Керівник закладу є головою педагогічної ради - постійно діючого колегіального органу управління закладом. </w:t>
      </w:r>
    </w:p>
    <w:p w:rsidR="00DB3DB4" w:rsidRPr="003B7CBB" w:rsidRDefault="00DB3DB4" w:rsidP="00DB3DB4">
      <w:pPr>
        <w:pStyle w:val="a5"/>
        <w:spacing w:before="0" w:beforeAutospacing="0" w:after="0" w:afterAutospacing="0"/>
        <w:ind w:firstLine="708"/>
        <w:jc w:val="both"/>
        <w:rPr>
          <w:lang w:val="uk-UA"/>
        </w:rPr>
      </w:pPr>
      <w:r>
        <w:rPr>
          <w:lang w:val="uk-UA"/>
        </w:rPr>
        <w:t>7.5</w:t>
      </w:r>
      <w:r w:rsidRPr="003B7CBB">
        <w:rPr>
          <w:lang w:val="uk-UA"/>
        </w:rPr>
        <w:t xml:space="preserve">. Засідання педагогічної ради проводяться у міру потреби, але не менш як чотири рази на рік. </w:t>
      </w:r>
    </w:p>
    <w:p w:rsidR="00DB3DB4" w:rsidRPr="003B7CBB" w:rsidRDefault="00DB3DB4" w:rsidP="00DB3DB4">
      <w:pPr>
        <w:pStyle w:val="a5"/>
        <w:spacing w:before="0" w:beforeAutospacing="0" w:after="0" w:afterAutospacing="0"/>
        <w:ind w:firstLine="708"/>
        <w:jc w:val="both"/>
        <w:rPr>
          <w:lang w:val="uk-UA"/>
        </w:rPr>
      </w:pPr>
      <w:r>
        <w:rPr>
          <w:lang w:val="uk-UA"/>
        </w:rPr>
        <w:t>7.6</w:t>
      </w:r>
      <w:r w:rsidRPr="003B7CBB">
        <w:rPr>
          <w:lang w:val="uk-UA"/>
        </w:rPr>
        <w:t xml:space="preserve">. Педагогічна рада розглядає питання: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удосконалення і методичного забезпечення навчально-виховного процесу;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планування та режиму роботи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варіативної складової робочого навчального плану;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участі в інноваційній та експериментальній діяльності закладу, співпраці з вищими навчальними закладами та науковими установами;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морального та матеріального заохочення учнів (вихованців) та працівників закладу; </w:t>
      </w:r>
    </w:p>
    <w:p w:rsidR="00DB3DB4" w:rsidRPr="003B7CBB" w:rsidRDefault="00DB3DB4" w:rsidP="00DB3DB4">
      <w:pPr>
        <w:pStyle w:val="a5"/>
        <w:spacing w:before="0" w:beforeAutospacing="0" w:after="0" w:afterAutospacing="0"/>
        <w:ind w:left="708"/>
        <w:jc w:val="both"/>
        <w:rPr>
          <w:lang w:val="uk-UA"/>
        </w:rPr>
      </w:pPr>
      <w:r w:rsidRPr="003B7CBB">
        <w:rPr>
          <w:lang w:val="uk-UA"/>
        </w:rPr>
        <w:t xml:space="preserve">морального заохочення батьків та осіб, що їх замінюють, та громадських діячів, які беруть участь в організації навчально-виховного процесу;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притягнення до дисциплінарної відповідальності учнів (вихованців), працівників закладу за невиконання ними своїх обов'язків;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педагогічна рада розглядає також інші питання, пов'язані з діяльністю закладу. </w:t>
      </w:r>
    </w:p>
    <w:p w:rsidR="00DB3DB4" w:rsidRPr="003B7CBB" w:rsidRDefault="00DB3DB4" w:rsidP="00DB3DB4">
      <w:pPr>
        <w:pStyle w:val="a5"/>
        <w:spacing w:before="0" w:beforeAutospacing="0" w:after="0" w:afterAutospacing="0"/>
        <w:ind w:firstLine="708"/>
        <w:jc w:val="both"/>
        <w:rPr>
          <w:lang w:val="uk-UA"/>
        </w:rPr>
      </w:pPr>
      <w:r>
        <w:rPr>
          <w:lang w:val="uk-UA"/>
        </w:rPr>
        <w:t>7.7</w:t>
      </w:r>
      <w:r w:rsidRPr="003B7CBB">
        <w:rPr>
          <w:lang w:val="uk-UA"/>
        </w:rPr>
        <w:t xml:space="preserve">. Органом громадського самоврядування закладу є загальні збори (конференція) його колективу, що скликаються не менш як один раз на рік. </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7.8. Делегати загальних зборів з правом вирішального голосу обираються від таких трьох категорій:</w:t>
      </w:r>
    </w:p>
    <w:p w:rsidR="00DB3DB4" w:rsidRDefault="00DB3DB4" w:rsidP="00DB3DB4">
      <w:pPr>
        <w:pStyle w:val="1"/>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Працівників ліцею – зборами трудового колективу;</w:t>
      </w:r>
    </w:p>
    <w:p w:rsidR="00DB3DB4" w:rsidRDefault="00DB3DB4" w:rsidP="00DB3DB4">
      <w:pPr>
        <w:pStyle w:val="1"/>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Учнів ліцею другого-третього ступеня – класними зборами;</w:t>
      </w:r>
    </w:p>
    <w:p w:rsidR="00DB3DB4" w:rsidRDefault="00DB3DB4" w:rsidP="00DB3DB4">
      <w:pPr>
        <w:pStyle w:val="1"/>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Батьків, представників громадськості – класними батьківськими зборами.</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Кожна категорія обирає однакову кількість делегатів.</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Визначається така кількість делегатів: від працівників ліцею – 25 осіб, учнів -25, батьків і представників громадськості -25. Термін їх повноважень становить один рік.</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Загальні збори правочинні, якщо в їхній роботі бере участь не менше половини делегатів з кожної із трьох категорій. Рішення приймається простою більшістю голосів присутніх делегатів.</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Право скликати збори мають голова ради ліцею, учасники зборів, якщо за це висловились не менше третини їх загальної кількості, директор ліцею, засновник.</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lastRenderedPageBreak/>
        <w:t>Загальні збори:</w:t>
      </w:r>
    </w:p>
    <w:p w:rsidR="00DB3DB4" w:rsidRDefault="00DB3DB4" w:rsidP="00DB3DB4">
      <w:pPr>
        <w:pStyle w:val="1"/>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Обирають раду ліцею, її голову, встановлюють термін їх повноважень;</w:t>
      </w:r>
    </w:p>
    <w:p w:rsidR="00DB3DB4" w:rsidRDefault="00DB3DB4" w:rsidP="00DB3DB4">
      <w:pPr>
        <w:pStyle w:val="1"/>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Заслуховують звіт директора і голови ради ліцею;</w:t>
      </w:r>
    </w:p>
    <w:p w:rsidR="00DB3DB4" w:rsidRDefault="00DB3DB4" w:rsidP="00DB3DB4">
      <w:pPr>
        <w:pStyle w:val="1"/>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Розглядають питання навчально-виховної,  методичної і фінансово-громадської діяльності ліцею;затверджують основні напрямки вдосконалення навчально-виховного процесу, розглядають інші найважливіші напрями діяльності ліцею;</w:t>
      </w:r>
    </w:p>
    <w:p w:rsidR="00DB3DB4" w:rsidRDefault="00DB3DB4" w:rsidP="00DB3DB4">
      <w:pPr>
        <w:pStyle w:val="1"/>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Приймають рішення стимулювання праці адміністрації та інших педагогічних працівників.</w:t>
      </w:r>
    </w:p>
    <w:p w:rsidR="00DB3DB4" w:rsidRDefault="00DB3DB4" w:rsidP="00DB3DB4">
      <w:pPr>
        <w:spacing w:after="0" w:line="240" w:lineRule="auto"/>
        <w:ind w:left="708"/>
        <w:jc w:val="both"/>
        <w:rPr>
          <w:rFonts w:ascii="Times New Roman" w:hAnsi="Times New Roman"/>
          <w:sz w:val="24"/>
          <w:szCs w:val="24"/>
          <w:lang w:val="uk-UA"/>
        </w:rPr>
      </w:pPr>
      <w:r>
        <w:rPr>
          <w:rFonts w:ascii="Times New Roman" w:hAnsi="Times New Roman"/>
          <w:sz w:val="24"/>
          <w:szCs w:val="24"/>
          <w:lang w:val="uk-UA"/>
        </w:rPr>
        <w:t>7.9. У період між загальними зборами діє рада ліцею.</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7.10. Метою діяльності ради є:</w:t>
      </w:r>
    </w:p>
    <w:p w:rsidR="00DB3DB4" w:rsidRDefault="00DB3DB4" w:rsidP="00DB3DB4">
      <w:pPr>
        <w:pStyle w:val="1"/>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Сприяння демократизації і гуманізації навчально-виховного процесу;</w:t>
      </w:r>
    </w:p>
    <w:p w:rsidR="00DB3DB4" w:rsidRDefault="00DB3DB4" w:rsidP="00DB3DB4">
      <w:pPr>
        <w:pStyle w:val="1"/>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Об’єднання зусиль педагогічного і учнівського колективів, батьків громадськості щодо розвитку ліцею та удосконалення навчально-виховного процесу;</w:t>
      </w:r>
    </w:p>
    <w:p w:rsidR="00DB3DB4" w:rsidRDefault="00DB3DB4" w:rsidP="00DB3DB4">
      <w:pPr>
        <w:pStyle w:val="1"/>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Формування позитивного іміджу та демократичного стилю управління ліцеєм;</w:t>
      </w:r>
    </w:p>
    <w:p w:rsidR="00DB3DB4" w:rsidRDefault="00DB3DB4" w:rsidP="00DB3DB4">
      <w:pPr>
        <w:pStyle w:val="1"/>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Розширення колегіальних форм управління ліцеєм;</w:t>
      </w:r>
    </w:p>
    <w:p w:rsidR="00DB3DB4" w:rsidRDefault="00DB3DB4" w:rsidP="00DB3DB4">
      <w:pPr>
        <w:pStyle w:val="1"/>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Підвищення ролі громадськості у вирішенні питань, пов’язаних з організацією навчально-виховного процесу.</w:t>
      </w:r>
    </w:p>
    <w:p w:rsidR="00DB3DB4" w:rsidRDefault="00DB3DB4" w:rsidP="00DB3DB4">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7.11. Основними завданнями ради є:</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Підвищення ефективності навчально-виховного процесу  у взаємодії з сім</w:t>
      </w:r>
      <w:r>
        <w:rPr>
          <w:sz w:val="24"/>
          <w:szCs w:val="24"/>
          <w:lang w:val="uk-UA"/>
        </w:rPr>
        <w:t>’</w:t>
      </w:r>
      <w:r>
        <w:rPr>
          <w:rFonts w:ascii="Times New Roman" w:hAnsi="Times New Roman"/>
          <w:sz w:val="24"/>
          <w:szCs w:val="24"/>
          <w:lang w:val="uk-UA"/>
        </w:rPr>
        <w:t>єю, громадськістю, державними та приватними інституціями;</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Визначення стратегічних завдань, пріоритетних напрямів розвитку ліцею та сприяння організаційно-педагогічному забезпеченню навчально-виховного процесу;</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Формування навичок здорового способу життя;створення належного педагогічного клімату в ліцеї;</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Сприяння духовному, фізичному розвитку учнів (вихованців) та набуття ними соціального досвіду;підтримка соціальних ініціатив щодо вдосконалення навчання та виховання учнів;</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Ініціювання дій, що сприяли б неухильному виконанню положень чинного законодавства щодо обов’язкової загальної середньої освіти;</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Стимулювання морального та матеріального заохочення учнів (вихованців), сприяння підтримки і пошуку обдарованих дітей;</w:t>
      </w:r>
    </w:p>
    <w:p w:rsidR="00DB3DB4" w:rsidRDefault="00DB3DB4" w:rsidP="00DB3DB4">
      <w:pPr>
        <w:pStyle w:val="1"/>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Зміцнення партнерських зв’язків між родинами учнів (вихованців) та ліцеєм з метою забезпечення єдності навчально-виховного процесу.</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7.12.  До ради обираються пропорційно представники від педколективу, учнів(вихованців) ІІ-ІІІ ступенів навчання, батьків і громадськості. Представництво в раді й загальна її чисельність визначається загальними зборами (конференцією) ліцею. Рішення про дострокове припинення роботи члена ради з будь-яких причин приймається загальними зборами. На чергових виборах склад ради оновлюється не менш ніж на третину.</w:t>
      </w:r>
    </w:p>
    <w:p w:rsidR="00DB3DB4" w:rsidRDefault="00DB3DB4" w:rsidP="00DB3DB4">
      <w:pPr>
        <w:spacing w:after="0" w:line="240" w:lineRule="auto"/>
        <w:ind w:left="12" w:firstLine="708"/>
        <w:jc w:val="both"/>
        <w:rPr>
          <w:rFonts w:ascii="Times New Roman" w:hAnsi="Times New Roman"/>
          <w:sz w:val="24"/>
          <w:szCs w:val="24"/>
          <w:lang w:val="uk-UA"/>
        </w:rPr>
      </w:pPr>
      <w:r>
        <w:rPr>
          <w:rFonts w:ascii="Times New Roman" w:hAnsi="Times New Roman"/>
          <w:sz w:val="24"/>
          <w:szCs w:val="24"/>
          <w:lang w:val="uk-UA"/>
        </w:rPr>
        <w:t>7.13. Рада ліцею діє на засадах:</w:t>
      </w:r>
    </w:p>
    <w:p w:rsidR="00DB3DB4" w:rsidRDefault="00DB3DB4" w:rsidP="00DB3DB4">
      <w:pPr>
        <w:pStyle w:val="1"/>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Пріоритету прав людини, гармонійного поєднання інтересів особи, суспільства, держави;</w:t>
      </w:r>
    </w:p>
    <w:p w:rsidR="00DB3DB4" w:rsidRDefault="00DB3DB4" w:rsidP="00DB3DB4">
      <w:pPr>
        <w:pStyle w:val="1"/>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Дотримання вимог законодавства України;</w:t>
      </w:r>
    </w:p>
    <w:p w:rsidR="00DB3DB4" w:rsidRDefault="00DB3DB4" w:rsidP="00DB3DB4">
      <w:pPr>
        <w:pStyle w:val="1"/>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Колегіальність ухвалення рішень;</w:t>
      </w:r>
    </w:p>
    <w:p w:rsidR="00DB3DB4" w:rsidRDefault="00DB3DB4" w:rsidP="00DB3DB4">
      <w:pPr>
        <w:pStyle w:val="1"/>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Добровільності і рівноправності членства;</w:t>
      </w:r>
    </w:p>
    <w:p w:rsidR="00DB3DB4" w:rsidRDefault="00DB3DB4" w:rsidP="00DB3DB4">
      <w:pPr>
        <w:pStyle w:val="1"/>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Гласності.</w:t>
      </w:r>
    </w:p>
    <w:p w:rsidR="00DB3DB4" w:rsidRPr="00CC6945" w:rsidRDefault="00DB3DB4" w:rsidP="00DB3DB4">
      <w:pPr>
        <w:spacing w:after="0" w:line="240" w:lineRule="auto"/>
        <w:ind w:left="720"/>
        <w:jc w:val="both"/>
        <w:rPr>
          <w:rFonts w:ascii="Times New Roman" w:hAnsi="Times New Roman"/>
          <w:sz w:val="24"/>
          <w:szCs w:val="24"/>
          <w:lang w:val="uk-UA"/>
        </w:rPr>
      </w:pPr>
      <w:r w:rsidRPr="00CC6945">
        <w:rPr>
          <w:rFonts w:ascii="Times New Roman" w:hAnsi="Times New Roman"/>
          <w:sz w:val="24"/>
          <w:szCs w:val="24"/>
          <w:lang w:val="uk-UA"/>
        </w:rPr>
        <w:t>Рада працює за планом, що затверджується загальними зборами (конференцією).</w:t>
      </w:r>
    </w:p>
    <w:p w:rsidR="00DB3DB4" w:rsidRPr="00CC6945" w:rsidRDefault="00DB3DB4" w:rsidP="00DB3D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Кількість зас</w:t>
      </w:r>
      <w:r w:rsidRPr="00CC6945">
        <w:rPr>
          <w:rFonts w:ascii="Times New Roman" w:hAnsi="Times New Roman"/>
          <w:sz w:val="24"/>
          <w:szCs w:val="24"/>
          <w:lang w:val="uk-UA"/>
        </w:rPr>
        <w:t>ідань визначається їх доцільністю, але має бути не меншою чотирьох разів на навчальний рік.</w:t>
      </w:r>
    </w:p>
    <w:p w:rsidR="00DB3DB4" w:rsidRPr="003B7CBB" w:rsidRDefault="00DB3DB4" w:rsidP="00DB3DB4">
      <w:pPr>
        <w:pStyle w:val="a5"/>
        <w:spacing w:before="0" w:beforeAutospacing="0" w:after="0" w:afterAutospacing="0"/>
        <w:ind w:firstLine="708"/>
        <w:jc w:val="both"/>
        <w:rPr>
          <w:lang w:val="uk-UA"/>
        </w:rPr>
      </w:pPr>
      <w:r>
        <w:rPr>
          <w:lang w:val="uk-UA"/>
        </w:rPr>
        <w:t>7.14</w:t>
      </w:r>
      <w:r w:rsidRPr="003B7CBB">
        <w:rPr>
          <w:lang w:val="uk-UA"/>
        </w:rPr>
        <w:t>. У закладі за рішенням загальних зборів (конференції) мож</w:t>
      </w:r>
      <w:r>
        <w:rPr>
          <w:lang w:val="uk-UA"/>
        </w:rPr>
        <w:t>е</w:t>
      </w:r>
      <w:r w:rsidRPr="003B7CBB">
        <w:rPr>
          <w:lang w:val="uk-UA"/>
        </w:rPr>
        <w:t xml:space="preserve"> створюватися і діяти піклувальна рада, учнівський комітет, батьківський комітет, методичні об'єднання, комісії, асоціації, </w:t>
      </w:r>
      <w:r>
        <w:rPr>
          <w:lang w:val="uk-UA"/>
        </w:rPr>
        <w:t>які діють згідно Положень.</w:t>
      </w:r>
    </w:p>
    <w:p w:rsidR="00DB3DB4" w:rsidRDefault="00DB3DB4" w:rsidP="00DB3DB4">
      <w:pPr>
        <w:pStyle w:val="a5"/>
        <w:spacing w:before="0" w:beforeAutospacing="0" w:after="0" w:afterAutospacing="0"/>
        <w:jc w:val="both"/>
        <w:rPr>
          <w:lang w:val="uk-UA"/>
        </w:rPr>
      </w:pPr>
      <w:r w:rsidRPr="003B7CBB">
        <w:rPr>
          <w:lang w:val="uk-UA"/>
        </w:rPr>
        <w:lastRenderedPageBreak/>
        <w:t xml:space="preserve">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7.15. Метою діяльності піклувальної ради є забезпечення доступності загальної середньої освіти всіх громадян, задоволення освітніх потреб особи, залучення широкої громадськості до вирішення проблем навчання виховання.</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7.16. Основним завданням піклувальної ради є:</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Сприяння виконанню законодавства України щодо обов’язковості повної загальної середньої освіти;</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та виховання учнів (вихованців ) у ліцеї;</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Зміцнення навчально-виробничої, наукової, матеріально-технічної та лікувально-оздоровчої бази ліцею;</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змістовного дозвілля та оздоровлення учнів (вихованців), педагогічних працівників;</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Вироблення рекомендацій щодо раціонального використання фонду загальнообов’язкового навчання;</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Сприяння працевлаштуванню випускників ліцею;</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Стимулювання творчої праці  педагогічних працівників та учнів;</w:t>
      </w:r>
    </w:p>
    <w:p w:rsidR="00DB3DB4" w:rsidRDefault="00DB3DB4" w:rsidP="00DB3DB4">
      <w:pPr>
        <w:pStyle w:val="1"/>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Всебічне зміцнення зв’язків між родинами учнів (вихованців) та ліцеєм.</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7.17. Піклувальні ради можуть входити представники місцевих органів виконавчої влади, підприємств, установ, організацій, навчальних закладів, окремі громадяни., у тому числі іноземні.</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Члени піклувальної ради працюють на громадських засадах.</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Не допускається втручання членів піклувальної ради у навчально-виховний процес (відвідування уроків тощо) без згоди керівництва ліцею. </w:t>
      </w:r>
    </w:p>
    <w:p w:rsidR="00DB3DB4" w:rsidRDefault="00DB3DB4" w:rsidP="00DB3DB4">
      <w:pPr>
        <w:spacing w:after="0" w:line="240" w:lineRule="auto"/>
        <w:jc w:val="both"/>
        <w:rPr>
          <w:rFonts w:ascii="Times New Roman" w:hAnsi="Times New Roman"/>
          <w:sz w:val="24"/>
          <w:szCs w:val="24"/>
          <w:lang w:val="uk-UA"/>
        </w:rPr>
      </w:pPr>
      <w:r>
        <w:rPr>
          <w:rFonts w:ascii="Times New Roman" w:hAnsi="Times New Roman"/>
          <w:sz w:val="24"/>
          <w:szCs w:val="24"/>
          <w:lang w:val="uk-UA"/>
        </w:rPr>
        <w:t>У випадках, коли хтось із членів піклувальної ради вибуває, на його місце загальними зборами обирається інша особа.</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7.18. Піклувальна рада діє на засадах:</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Пріоритету прав людини, гармонійного поєднання інтересів особи, суспільства, держави;</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Дотримання вимог законодавства України;</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Самоврядування;</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Колегіальності ухвалення рішень;</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Добровільності і рівноправності членства;</w:t>
      </w:r>
    </w:p>
    <w:p w:rsidR="00DB3DB4" w:rsidRDefault="00DB3DB4" w:rsidP="00DB3DB4">
      <w:pPr>
        <w:pStyle w:val="1"/>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Гласності</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Робота піклувальної ради планується добровільно. Кількість засідань визначається їх доцільністю.</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Засідання піклувальної ради є правомочним, якщо на ньому присутні не менше двох третин її членів.</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Рішення піклувальної ради в 7-денний  термін доводиться до відома колективу ліцею, батьків, громадськості тощо. Їх виконання організовується піклувальною радою.</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7.19. Очолює піклувальну раду голова, який обирається шляхом голосування на її засіданні з числа членів піклувальної ради.</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З числа членів піклувальної ради обираються заступник та секретар.</w:t>
      </w:r>
    </w:p>
    <w:p w:rsidR="00DB3DB4" w:rsidRDefault="00DB3DB4" w:rsidP="00DB3DB4">
      <w:pPr>
        <w:spacing w:after="0" w:line="240" w:lineRule="auto"/>
        <w:jc w:val="both"/>
        <w:rPr>
          <w:rFonts w:ascii="Times New Roman" w:hAnsi="Times New Roman"/>
          <w:sz w:val="24"/>
          <w:szCs w:val="24"/>
          <w:lang w:val="uk-UA"/>
        </w:rPr>
      </w:pPr>
      <w:r>
        <w:rPr>
          <w:rFonts w:ascii="Times New Roman" w:hAnsi="Times New Roman"/>
          <w:sz w:val="24"/>
          <w:szCs w:val="24"/>
          <w:lang w:val="uk-UA"/>
        </w:rPr>
        <w:t>Голова піклувальної ради:</w:t>
      </w:r>
    </w:p>
    <w:p w:rsidR="00DB3DB4" w:rsidRDefault="00DB3DB4" w:rsidP="00DB3DB4">
      <w:pPr>
        <w:pStyle w:val="1"/>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Скликає і координує роботу піклувальної ради;</w:t>
      </w:r>
    </w:p>
    <w:p w:rsidR="00DB3DB4" w:rsidRDefault="00DB3DB4" w:rsidP="00DB3DB4">
      <w:pPr>
        <w:pStyle w:val="1"/>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Готує і проводить  засідання, затверджує рішення піклувальної ради;</w:t>
      </w:r>
    </w:p>
    <w:p w:rsidR="00DB3DB4" w:rsidRDefault="00DB3DB4" w:rsidP="00DB3DB4">
      <w:pPr>
        <w:pStyle w:val="1"/>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Визначає функції заступника, секретаря та інших членів ради;</w:t>
      </w:r>
    </w:p>
    <w:p w:rsidR="00DB3DB4" w:rsidRDefault="00DB3DB4" w:rsidP="00DB3DB4">
      <w:pPr>
        <w:pStyle w:val="1"/>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Представляє піклувальну раду в установах, організаціях, підприємствах з питань, віднесених до її повноважень.</w:t>
      </w:r>
    </w:p>
    <w:p w:rsidR="00DB3DB4" w:rsidRDefault="00DB3DB4" w:rsidP="00DB3DB4">
      <w:pPr>
        <w:spacing w:after="0" w:line="240" w:lineRule="auto"/>
        <w:jc w:val="both"/>
        <w:rPr>
          <w:rFonts w:ascii="Times New Roman" w:hAnsi="Times New Roman"/>
          <w:sz w:val="24"/>
          <w:szCs w:val="24"/>
          <w:lang w:val="uk-UA"/>
        </w:rPr>
      </w:pPr>
      <w:r>
        <w:rPr>
          <w:rFonts w:ascii="Times New Roman" w:hAnsi="Times New Roman"/>
          <w:sz w:val="24"/>
          <w:szCs w:val="24"/>
          <w:lang w:val="uk-UA"/>
        </w:rPr>
        <w:t>Голова піклувальної ради має право делегувати свої повноваження іншим членам ради.</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7.20. Піклувальна рада має право:</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Вносити на розгляд виконавчої влади, керівника ліцею, загальних зборів пропозицій щодо зміцнення матеріально-технічної, навчально-виробничої, наукової, культурно-спортивної та лікувально-оздоровчої бази ліцею;</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Залучати додаткові джерела фінансування ліцею;</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Вживати заходи до зміцнення матеріально-технічної і навчально-методичної бази ліцею;</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Стимулювати творчу працю педагогів, учнів (вихованців);</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DB3DB4" w:rsidRDefault="00DB3DB4" w:rsidP="00DB3DB4">
      <w:pPr>
        <w:pStyle w:val="1"/>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Створювати комісії, ініціативні  групи, до складу яких входять представники громадськості, медпрацівники, представники учнівського самоврядування, батьки або особи, які їх заміняють.</w:t>
      </w:r>
    </w:p>
    <w:p w:rsidR="00DB3DB4" w:rsidRPr="003B7CBB" w:rsidRDefault="00DB3DB4" w:rsidP="00DB3DB4">
      <w:pPr>
        <w:pStyle w:val="3"/>
        <w:spacing w:before="0" w:beforeAutospacing="0" w:after="0" w:afterAutospacing="0"/>
        <w:jc w:val="center"/>
        <w:rPr>
          <w:lang w:val="uk-UA"/>
        </w:rPr>
      </w:pPr>
      <w:r>
        <w:rPr>
          <w:lang w:val="en-US"/>
        </w:rPr>
        <w:t>VIII</w:t>
      </w:r>
      <w:r w:rsidRPr="00FD41EE">
        <w:t>.</w:t>
      </w:r>
      <w:r w:rsidRPr="003B7CBB">
        <w:rPr>
          <w:lang w:val="uk-UA"/>
        </w:rPr>
        <w:t>Матеріально-технічна база та фінансово-господарська діяльність</w:t>
      </w:r>
    </w:p>
    <w:p w:rsidR="00DB3DB4" w:rsidRPr="00635AA6" w:rsidRDefault="00DB3DB4" w:rsidP="00DB3DB4">
      <w:pPr>
        <w:pStyle w:val="a5"/>
        <w:spacing w:before="0" w:beforeAutospacing="0" w:after="0" w:afterAutospacing="0"/>
        <w:ind w:firstLine="708"/>
        <w:jc w:val="both"/>
        <w:rPr>
          <w:lang w:val="uk-UA"/>
        </w:rPr>
      </w:pPr>
      <w:r w:rsidRPr="00635AA6">
        <w:rPr>
          <w:lang w:val="uk-UA"/>
        </w:rPr>
        <w:t xml:space="preserve">8.1.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Для забезпечення навчально-виховного процесу база закладу складається із начальних кабінетів, майстерень (слюсарної, </w:t>
      </w:r>
      <w:r w:rsidR="002D26CD">
        <w:rPr>
          <w:lang w:val="uk-UA"/>
        </w:rPr>
        <w:t>столярної</w:t>
      </w:r>
      <w:r w:rsidRPr="00635AA6">
        <w:rPr>
          <w:lang w:val="uk-UA"/>
        </w:rPr>
        <w:t>, обслуговуючої праці тощо), а також спортивного, актового і читального залів, бібліотеки, архіву, радіоцентру, медичного, комп’ютерн</w:t>
      </w:r>
      <w:r w:rsidR="002D26CD">
        <w:rPr>
          <w:lang w:val="uk-UA"/>
        </w:rPr>
        <w:t>ого кабінетів, їдальні</w:t>
      </w:r>
      <w:r w:rsidRPr="00635AA6">
        <w:rPr>
          <w:lang w:val="uk-UA"/>
        </w:rPr>
        <w:t>, танцювального залу, приміщення для технічного та навчально-допоміжного персоналу</w:t>
      </w:r>
    </w:p>
    <w:p w:rsidR="00DB3DB4" w:rsidRPr="00635AA6" w:rsidRDefault="00DB3DB4" w:rsidP="00DB3DB4">
      <w:pPr>
        <w:pStyle w:val="a5"/>
        <w:spacing w:before="0" w:beforeAutospacing="0" w:after="0" w:afterAutospacing="0"/>
        <w:ind w:firstLine="708"/>
        <w:jc w:val="both"/>
        <w:rPr>
          <w:lang w:val="uk-UA"/>
        </w:rPr>
      </w:pPr>
      <w:r w:rsidRPr="00635AA6">
        <w:rPr>
          <w:lang w:val="uk-UA"/>
        </w:rPr>
        <w:t xml:space="preserve">8.2. Майно, закріплене за закладом, належить закладу на правах оперативного управління та не може бути вилученим у нього, якщо інше не передбачено законодавством. </w:t>
      </w:r>
    </w:p>
    <w:p w:rsidR="00DB3DB4" w:rsidRPr="003B7CBB" w:rsidRDefault="00DB3DB4" w:rsidP="00DB3DB4">
      <w:pPr>
        <w:pStyle w:val="a5"/>
        <w:spacing w:before="0" w:beforeAutospacing="0" w:after="0" w:afterAutospacing="0"/>
        <w:ind w:firstLine="708"/>
        <w:jc w:val="both"/>
        <w:rPr>
          <w:lang w:val="uk-UA"/>
        </w:rPr>
      </w:pPr>
      <w:r>
        <w:rPr>
          <w:lang w:val="uk-UA"/>
        </w:rPr>
        <w:t>8.3</w:t>
      </w:r>
      <w:r w:rsidRPr="003B7CBB">
        <w:rPr>
          <w:lang w:val="uk-UA"/>
        </w:rPr>
        <w:t>. Фінансування закладу здійснюється його засновником (власником) або уповноваженим ним органом відповідно до законодавства</w:t>
      </w:r>
      <w:r>
        <w:rPr>
          <w:lang w:val="uk-UA"/>
        </w:rPr>
        <w:t xml:space="preserve"> відповідно до кошторису</w:t>
      </w:r>
      <w:r w:rsidRPr="003B7CBB">
        <w:rPr>
          <w:lang w:val="uk-UA"/>
        </w:rPr>
        <w:t xml:space="preserve">. </w:t>
      </w:r>
    </w:p>
    <w:p w:rsidR="00DB3DB4" w:rsidRPr="003B7CBB" w:rsidRDefault="00DB3DB4" w:rsidP="00DB3DB4">
      <w:pPr>
        <w:pStyle w:val="a5"/>
        <w:spacing w:before="0" w:beforeAutospacing="0" w:after="0" w:afterAutospacing="0"/>
        <w:ind w:firstLine="708"/>
        <w:jc w:val="both"/>
        <w:rPr>
          <w:lang w:val="uk-UA"/>
        </w:rPr>
      </w:pPr>
      <w:r>
        <w:rPr>
          <w:lang w:val="uk-UA"/>
        </w:rPr>
        <w:t>8.4</w:t>
      </w:r>
      <w:r w:rsidRPr="003B7CBB">
        <w:rPr>
          <w:lang w:val="uk-UA"/>
        </w:rPr>
        <w:t>. Фінансово-господарська діяльність закладу проводиться відп</w:t>
      </w:r>
      <w:bookmarkStart w:id="0" w:name="_GoBack"/>
      <w:bookmarkEnd w:id="0"/>
      <w:r w:rsidRPr="003B7CBB">
        <w:rPr>
          <w:lang w:val="uk-UA"/>
        </w:rPr>
        <w:t xml:space="preserve">овідно до </w:t>
      </w:r>
      <w:r w:rsidRPr="00897588">
        <w:rPr>
          <w:lang w:val="uk-UA"/>
        </w:rPr>
        <w:t>Бюджетного кодексу України, Законів України "Про освіту", "Про загальну середню освіту"</w:t>
      </w:r>
      <w:r w:rsidRPr="003B7CBB">
        <w:rPr>
          <w:lang w:val="uk-UA"/>
        </w:rPr>
        <w:t xml:space="preserve"> та інших нормативно-правових актів. </w:t>
      </w:r>
    </w:p>
    <w:p w:rsidR="00DB3DB4" w:rsidRPr="003B7CBB" w:rsidRDefault="00DB3DB4" w:rsidP="00DB3DB4">
      <w:pPr>
        <w:pStyle w:val="a5"/>
        <w:spacing w:before="0" w:beforeAutospacing="0" w:after="0" w:afterAutospacing="0"/>
        <w:ind w:firstLine="708"/>
        <w:jc w:val="both"/>
        <w:rPr>
          <w:lang w:val="uk-UA"/>
        </w:rPr>
      </w:pPr>
      <w:r>
        <w:rPr>
          <w:lang w:val="uk-UA"/>
        </w:rPr>
        <w:t>8.5</w:t>
      </w:r>
      <w:r w:rsidRPr="003B7CBB">
        <w:rPr>
          <w:lang w:val="uk-UA"/>
        </w:rPr>
        <w:t xml:space="preserve">. Джерелами фінансування закладу є: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кошти </w:t>
      </w:r>
      <w:r w:rsidR="002D26CD">
        <w:rPr>
          <w:lang w:val="uk-UA"/>
        </w:rPr>
        <w:t>місцев</w:t>
      </w:r>
      <w:r>
        <w:rPr>
          <w:lang w:val="uk-UA"/>
        </w:rPr>
        <w:t>ого</w:t>
      </w:r>
      <w:r w:rsidRPr="003B7CBB">
        <w:rPr>
          <w:lang w:val="uk-UA"/>
        </w:rPr>
        <w:t xml:space="preserve">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кошти, отримані за надання платних послуг;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благодійні внески юридичних та фізичних осіб; </w:t>
      </w:r>
    </w:p>
    <w:p w:rsidR="00DB3DB4" w:rsidRPr="003B7CBB" w:rsidRDefault="00DB3DB4" w:rsidP="00DB3DB4">
      <w:pPr>
        <w:pStyle w:val="a5"/>
        <w:spacing w:before="0" w:beforeAutospacing="0" w:after="0" w:afterAutospacing="0"/>
        <w:ind w:firstLine="708"/>
        <w:jc w:val="both"/>
        <w:rPr>
          <w:lang w:val="uk-UA"/>
        </w:rPr>
      </w:pPr>
      <w:r w:rsidRPr="003B7CBB">
        <w:rPr>
          <w:lang w:val="uk-UA"/>
        </w:rPr>
        <w:t xml:space="preserve">інші джерела, не заборонені законодавством. </w:t>
      </w:r>
    </w:p>
    <w:p w:rsidR="00DB3DB4" w:rsidRDefault="00DB3DB4" w:rsidP="00DB3DB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8.6</w:t>
      </w:r>
      <w:r w:rsidRPr="00FD41EE">
        <w:rPr>
          <w:rFonts w:ascii="Times New Roman" w:hAnsi="Times New Roman"/>
          <w:sz w:val="24"/>
          <w:szCs w:val="24"/>
          <w:lang w:val="uk-UA"/>
        </w:rPr>
        <w:t>. Порядок діловодства і бухгалтерського обліку в закладі визначається законодавством, нормативно-правовими актами МОН та інших центральних органів виконавчої влади, д</w:t>
      </w:r>
      <w:r>
        <w:rPr>
          <w:rFonts w:ascii="Times New Roman" w:hAnsi="Times New Roman"/>
          <w:sz w:val="24"/>
          <w:szCs w:val="24"/>
          <w:lang w:val="uk-UA"/>
        </w:rPr>
        <w:t>о сфери управління яких належить заклад</w:t>
      </w:r>
      <w:r w:rsidRPr="00FD41EE">
        <w:rPr>
          <w:rFonts w:ascii="Times New Roman" w:hAnsi="Times New Roman"/>
          <w:sz w:val="24"/>
          <w:szCs w:val="24"/>
          <w:lang w:val="uk-UA"/>
        </w:rPr>
        <w:t>. За рішенням засновника (власника) закладу бухгалтерський облік може здійснюватися самостійно або через централізовану бухгалтерію. За рішенням виконкому</w:t>
      </w:r>
      <w:r w:rsidR="002D26CD">
        <w:rPr>
          <w:rFonts w:ascii="Times New Roman" w:hAnsi="Times New Roman"/>
          <w:sz w:val="24"/>
          <w:szCs w:val="24"/>
          <w:lang w:val="uk-UA"/>
        </w:rPr>
        <w:t xml:space="preserve"> Покровської</w:t>
      </w:r>
      <w:r w:rsidRPr="00FD41EE">
        <w:rPr>
          <w:rFonts w:ascii="Times New Roman" w:hAnsi="Times New Roman"/>
          <w:sz w:val="24"/>
          <w:szCs w:val="24"/>
          <w:lang w:val="uk-UA"/>
        </w:rPr>
        <w:t xml:space="preserve"> міськ</w:t>
      </w:r>
      <w:r w:rsidR="002D26CD">
        <w:rPr>
          <w:rFonts w:ascii="Times New Roman" w:hAnsi="Times New Roman"/>
          <w:sz w:val="24"/>
          <w:szCs w:val="24"/>
          <w:lang w:val="uk-UA"/>
        </w:rPr>
        <w:t xml:space="preserve">ої </w:t>
      </w:r>
      <w:r w:rsidRPr="00FD41EE">
        <w:rPr>
          <w:rFonts w:ascii="Times New Roman" w:hAnsi="Times New Roman"/>
          <w:sz w:val="24"/>
          <w:szCs w:val="24"/>
          <w:lang w:val="uk-UA"/>
        </w:rPr>
        <w:t xml:space="preserve">ради бухгалтерський облік </w:t>
      </w:r>
      <w:r w:rsidRPr="00672533">
        <w:rPr>
          <w:rFonts w:ascii="Times New Roman" w:hAnsi="Times New Roman"/>
          <w:sz w:val="24"/>
          <w:szCs w:val="24"/>
          <w:lang w:val="uk-UA"/>
        </w:rPr>
        <w:t>здійснюється самостійно або через</w:t>
      </w:r>
      <w:r w:rsidRPr="00FD41EE">
        <w:rPr>
          <w:rFonts w:ascii="Times New Roman" w:hAnsi="Times New Roman"/>
          <w:sz w:val="24"/>
          <w:szCs w:val="24"/>
          <w:lang w:val="uk-UA"/>
        </w:rPr>
        <w:t xml:space="preserve"> централізовану бухгалтерію.</w:t>
      </w:r>
    </w:p>
    <w:p w:rsidR="00DB3DB4" w:rsidRPr="00635AA6" w:rsidRDefault="00DB3DB4" w:rsidP="00DB3DB4">
      <w:pPr>
        <w:spacing w:after="0" w:line="240" w:lineRule="auto"/>
        <w:ind w:firstLine="708"/>
        <w:jc w:val="both"/>
        <w:rPr>
          <w:rFonts w:ascii="Times New Roman" w:hAnsi="Times New Roman"/>
          <w:sz w:val="24"/>
          <w:szCs w:val="24"/>
          <w:lang w:val="uk-UA"/>
        </w:rPr>
      </w:pPr>
      <w:r w:rsidRPr="00635AA6">
        <w:rPr>
          <w:rFonts w:ascii="Times New Roman" w:hAnsi="Times New Roman"/>
          <w:color w:val="000000"/>
          <w:spacing w:val="-13"/>
          <w:sz w:val="24"/>
          <w:szCs w:val="24"/>
          <w:lang w:val="uk-UA"/>
        </w:rPr>
        <w:t>8.7. Всі фінансові документи, а також звіти, за необхідності у встановлених чинним законодавством випадках, видаються директором та обов’язково підписуються закріпленим бухгалтером централізованої бухгалтерії управління (у тому числі довідка про заробітну плату та інші документи). Бухгалтер централізованої бухгалтерії управління освіти закріплюється за закладом наказом начальника управління освіти виконавчого комітету</w:t>
      </w:r>
    </w:p>
    <w:p w:rsidR="00DB3DB4" w:rsidRPr="003B7CBB" w:rsidRDefault="00DB3DB4" w:rsidP="00DB3DB4">
      <w:pPr>
        <w:pStyle w:val="a5"/>
        <w:spacing w:before="0" w:beforeAutospacing="0" w:after="0" w:afterAutospacing="0"/>
        <w:ind w:firstLine="708"/>
        <w:jc w:val="both"/>
        <w:rPr>
          <w:lang w:val="uk-UA"/>
        </w:rPr>
      </w:pPr>
      <w:r>
        <w:rPr>
          <w:lang w:val="uk-UA"/>
        </w:rPr>
        <w:t>8.8</w:t>
      </w:r>
      <w:r w:rsidRPr="003B7CBB">
        <w:rPr>
          <w:lang w:val="uk-UA"/>
        </w:rPr>
        <w:t>. Заклад має право згідно із законодавство</w:t>
      </w:r>
      <w:r w:rsidR="002D26CD">
        <w:rPr>
          <w:lang w:val="uk-UA"/>
        </w:rPr>
        <w:t>м придба</w:t>
      </w:r>
      <w:r w:rsidRPr="003B7CBB">
        <w:rPr>
          <w:lang w:val="uk-UA"/>
        </w:rPr>
        <w:t xml:space="preserve">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DB3DB4" w:rsidRPr="003B7CBB" w:rsidRDefault="00DB3DB4" w:rsidP="00DB3DB4">
      <w:pPr>
        <w:pStyle w:val="a5"/>
        <w:spacing w:before="0" w:beforeAutospacing="0" w:after="0" w:afterAutospacing="0"/>
        <w:ind w:firstLine="708"/>
        <w:jc w:val="both"/>
        <w:rPr>
          <w:lang w:val="uk-UA"/>
        </w:rPr>
      </w:pPr>
      <w:r w:rsidRPr="003B7CBB">
        <w:rPr>
          <w:lang w:val="uk-UA"/>
        </w:rPr>
        <w:t>8.</w:t>
      </w:r>
      <w:r>
        <w:rPr>
          <w:lang w:val="uk-UA"/>
        </w:rPr>
        <w:t>9.</w:t>
      </w:r>
      <w:r w:rsidRPr="003B7CBB">
        <w:rPr>
          <w:lang w:val="uk-UA"/>
        </w:rPr>
        <w:t xml:space="preserve"> Звітність про діяльність закладу ведеться відповідно до законодавства. </w:t>
      </w:r>
    </w:p>
    <w:p w:rsidR="00DB3DB4" w:rsidRPr="008F1B61" w:rsidRDefault="00DB3DB4" w:rsidP="00DB3DB4">
      <w:pPr>
        <w:spacing w:after="0" w:line="240" w:lineRule="auto"/>
        <w:jc w:val="center"/>
        <w:rPr>
          <w:rFonts w:ascii="Times New Roman" w:hAnsi="Times New Roman"/>
          <w:b/>
          <w:sz w:val="28"/>
          <w:szCs w:val="28"/>
          <w:lang w:val="uk-UA"/>
        </w:rPr>
      </w:pPr>
      <w:r>
        <w:rPr>
          <w:rFonts w:ascii="Times New Roman" w:hAnsi="Times New Roman"/>
          <w:b/>
          <w:sz w:val="28"/>
          <w:szCs w:val="28"/>
          <w:lang w:val="en-US"/>
        </w:rPr>
        <w:t>IX</w:t>
      </w:r>
      <w:r w:rsidR="00AC2B1D">
        <w:rPr>
          <w:rFonts w:ascii="Times New Roman" w:hAnsi="Times New Roman"/>
          <w:b/>
          <w:sz w:val="28"/>
          <w:szCs w:val="28"/>
          <w:lang w:val="uk-UA"/>
        </w:rPr>
        <w:t xml:space="preserve">. </w:t>
      </w:r>
      <w:r>
        <w:rPr>
          <w:rFonts w:ascii="Times New Roman" w:hAnsi="Times New Roman"/>
          <w:b/>
          <w:sz w:val="28"/>
          <w:szCs w:val="28"/>
          <w:lang w:val="uk-UA"/>
        </w:rPr>
        <w:t>Міжнародне співробітництво</w:t>
      </w:r>
    </w:p>
    <w:p w:rsidR="00DB3DB4" w:rsidRPr="00897588" w:rsidRDefault="00DB3DB4" w:rsidP="00DB3DB4">
      <w:pPr>
        <w:pStyle w:val="a5"/>
        <w:spacing w:before="0" w:beforeAutospacing="0" w:after="0" w:afterAutospacing="0"/>
        <w:ind w:firstLine="708"/>
        <w:jc w:val="both"/>
        <w:rPr>
          <w:lang w:val="uk-UA"/>
        </w:rPr>
      </w:pPr>
      <w:r w:rsidRPr="00897588">
        <w:rPr>
          <w:lang w:val="uk-UA"/>
        </w:rPr>
        <w:lastRenderedPageBreak/>
        <w:t xml:space="preserve">9.1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DB3DB4" w:rsidRPr="003B7CBB" w:rsidRDefault="00DB3DB4" w:rsidP="00DB3DB4">
      <w:pPr>
        <w:pStyle w:val="a5"/>
        <w:spacing w:before="0" w:beforeAutospacing="0" w:after="0" w:afterAutospacing="0"/>
        <w:ind w:firstLine="708"/>
        <w:jc w:val="both"/>
        <w:rPr>
          <w:lang w:val="uk-UA"/>
        </w:rPr>
      </w:pPr>
      <w:r w:rsidRPr="00544FFC">
        <w:t>9.</w:t>
      </w:r>
      <w:r>
        <w:rPr>
          <w:lang w:val="uk-UA"/>
        </w:rPr>
        <w:t xml:space="preserve">2. </w:t>
      </w:r>
      <w:r w:rsidRPr="003B7CBB">
        <w:rPr>
          <w:lang w:val="uk-UA"/>
        </w:rPr>
        <w:t xml:space="preserve">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DB3DB4" w:rsidRPr="003B7CBB" w:rsidRDefault="00DB3DB4" w:rsidP="00DB3DB4">
      <w:pPr>
        <w:pStyle w:val="a5"/>
        <w:spacing w:before="0" w:beforeAutospacing="0" w:after="0" w:afterAutospacing="0"/>
        <w:ind w:firstLine="708"/>
        <w:jc w:val="both"/>
        <w:rPr>
          <w:lang w:val="uk-UA"/>
        </w:rPr>
      </w:pPr>
      <w:r>
        <w:rPr>
          <w:lang w:val="uk-UA"/>
        </w:rPr>
        <w:t>9.3</w:t>
      </w:r>
      <w:r w:rsidRPr="003B7CBB">
        <w:rPr>
          <w:lang w:val="uk-UA"/>
        </w:rPr>
        <w:t xml:space="preserve">. Участь закладу у міжнародних програмах, проектах, учнівському та педагогічному обміні здійснюється відповідно до законодавства. </w:t>
      </w:r>
    </w:p>
    <w:p w:rsidR="00DB3DB4" w:rsidRDefault="00DB3DB4" w:rsidP="00DB3DB4">
      <w:pPr>
        <w:spacing w:after="0" w:line="240" w:lineRule="auto"/>
        <w:jc w:val="center"/>
        <w:rPr>
          <w:rFonts w:ascii="Times New Roman" w:hAnsi="Times New Roman"/>
          <w:b/>
          <w:sz w:val="28"/>
          <w:szCs w:val="28"/>
          <w:lang w:val="uk-UA"/>
        </w:rPr>
      </w:pPr>
      <w:r>
        <w:rPr>
          <w:rFonts w:ascii="Times New Roman" w:hAnsi="Times New Roman"/>
          <w:b/>
          <w:sz w:val="28"/>
          <w:szCs w:val="28"/>
          <w:lang w:val="en-US"/>
        </w:rPr>
        <w:t>X</w:t>
      </w:r>
      <w:r>
        <w:rPr>
          <w:rFonts w:ascii="Times New Roman" w:hAnsi="Times New Roman"/>
          <w:b/>
          <w:sz w:val="28"/>
          <w:szCs w:val="28"/>
          <w:lang w:val="uk-UA"/>
        </w:rPr>
        <w:t>. Контроль за діяльністю навчального закладу</w:t>
      </w:r>
    </w:p>
    <w:p w:rsidR="00DB3DB4" w:rsidRPr="003B7CBB" w:rsidRDefault="00DB3DB4" w:rsidP="00DB3DB4">
      <w:pPr>
        <w:pStyle w:val="a5"/>
        <w:spacing w:before="0" w:beforeAutospacing="0" w:after="0" w:afterAutospacing="0"/>
        <w:ind w:firstLine="708"/>
        <w:jc w:val="both"/>
        <w:rPr>
          <w:lang w:val="uk-UA"/>
        </w:rPr>
      </w:pPr>
      <w:r w:rsidRPr="00971E5C">
        <w:rPr>
          <w:lang w:val="uk-UA"/>
        </w:rPr>
        <w:t>10</w:t>
      </w:r>
      <w:r>
        <w:rPr>
          <w:lang w:val="uk-UA"/>
        </w:rPr>
        <w:t>.</w:t>
      </w:r>
      <w:r w:rsidRPr="003B7CBB">
        <w:rPr>
          <w:lang w:val="uk-UA"/>
        </w:rPr>
        <w:t xml:space="preserve">1. </w:t>
      </w:r>
      <w:r>
        <w:rPr>
          <w:lang w:val="uk-UA"/>
        </w:rPr>
        <w:t>Контроль</w:t>
      </w:r>
      <w:r w:rsidRPr="003B7CBB">
        <w:rPr>
          <w:lang w:val="uk-UA"/>
        </w:rPr>
        <w:t xml:space="preserve"> за діяльністю закладу здійснюється з метою забезпечення реалізації єдиної державної політики у сфері загальної середньої освіти</w:t>
      </w:r>
      <w:r>
        <w:rPr>
          <w:lang w:val="uk-UA"/>
        </w:rPr>
        <w:t xml:space="preserve"> згідно з чинним законодавством</w:t>
      </w:r>
      <w:r w:rsidRPr="003B7CBB">
        <w:rPr>
          <w:lang w:val="uk-UA"/>
        </w:rPr>
        <w:t xml:space="preserve">. </w:t>
      </w:r>
    </w:p>
    <w:p w:rsidR="00DB3DB4" w:rsidRPr="003B7CBB" w:rsidRDefault="00DB3DB4" w:rsidP="00DB3DB4">
      <w:pPr>
        <w:pStyle w:val="a5"/>
        <w:spacing w:before="0" w:beforeAutospacing="0" w:after="0" w:afterAutospacing="0"/>
        <w:ind w:firstLine="708"/>
        <w:jc w:val="both"/>
        <w:rPr>
          <w:lang w:val="uk-UA"/>
        </w:rPr>
      </w:pPr>
      <w:r>
        <w:rPr>
          <w:lang w:val="uk-UA"/>
        </w:rPr>
        <w:t>10</w:t>
      </w:r>
      <w:r w:rsidRPr="003B7CBB">
        <w:rPr>
          <w:lang w:val="uk-UA"/>
        </w:rPr>
        <w:t>.</w:t>
      </w:r>
      <w:r>
        <w:rPr>
          <w:lang w:val="uk-UA"/>
        </w:rPr>
        <w:t>2.</w:t>
      </w:r>
      <w:r w:rsidRPr="003B7CBB">
        <w:rPr>
          <w:lang w:val="uk-UA"/>
        </w:rPr>
        <w:t xml:space="preserve">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 </w:t>
      </w:r>
    </w:p>
    <w:p w:rsidR="00DB3DB4" w:rsidRDefault="00DB3DB4" w:rsidP="00DB3D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ХІ. Реорганізація або ліквідація навчального закладу</w:t>
      </w:r>
    </w:p>
    <w:p w:rsidR="00A40F06" w:rsidRPr="00A40F06" w:rsidRDefault="00A40F06" w:rsidP="00A40F06">
      <w:pPr>
        <w:shd w:val="clear" w:color="auto" w:fill="FFFFFF"/>
        <w:autoSpaceDE w:val="0"/>
        <w:autoSpaceDN w:val="0"/>
        <w:adjustRightInd w:val="0"/>
        <w:spacing w:after="0" w:line="240" w:lineRule="auto"/>
        <w:ind w:left="567"/>
        <w:jc w:val="both"/>
        <w:rPr>
          <w:rFonts w:ascii="Times New Roman" w:eastAsia="Calibri" w:hAnsi="Times New Roman"/>
          <w:sz w:val="24"/>
          <w:szCs w:val="24"/>
          <w:lang w:val="uk-UA"/>
        </w:rPr>
      </w:pPr>
      <w:r w:rsidRPr="00A40F06">
        <w:rPr>
          <w:rFonts w:ascii="Times New Roman" w:eastAsia="Calibri" w:hAnsi="Times New Roman"/>
          <w:sz w:val="24"/>
          <w:szCs w:val="24"/>
          <w:lang w:val="uk-UA"/>
        </w:rPr>
        <w:t xml:space="preserve">     11.1. Рішення про реорганізацію або ліквідацію КЗ «</w:t>
      </w:r>
      <w:r>
        <w:rPr>
          <w:rFonts w:ascii="Times New Roman" w:hAnsi="Times New Roman"/>
          <w:sz w:val="24"/>
          <w:szCs w:val="24"/>
          <w:lang w:val="uk-UA"/>
        </w:rPr>
        <w:t>Загальноосвітній ліцей м. Покров Дніпропетровської області»</w:t>
      </w:r>
      <w:r w:rsidRPr="00A40F06">
        <w:rPr>
          <w:rFonts w:ascii="Times New Roman" w:eastAsia="Calibri" w:hAnsi="Times New Roman"/>
          <w:sz w:val="24"/>
          <w:szCs w:val="24"/>
          <w:lang w:val="uk-UA"/>
        </w:rPr>
        <w:t>» приймає засновник. Реорганізація КЗ «</w:t>
      </w:r>
      <w:r>
        <w:rPr>
          <w:rFonts w:ascii="Times New Roman" w:hAnsi="Times New Roman"/>
          <w:sz w:val="24"/>
          <w:szCs w:val="24"/>
          <w:lang w:val="uk-UA"/>
        </w:rPr>
        <w:t xml:space="preserve">Загальноосвітній ліцей м. </w:t>
      </w:r>
      <w:r w:rsidR="00DE6687">
        <w:rPr>
          <w:rFonts w:ascii="Times New Roman" w:hAnsi="Times New Roman"/>
          <w:sz w:val="24"/>
          <w:szCs w:val="24"/>
          <w:lang w:val="uk-UA"/>
        </w:rPr>
        <w:t xml:space="preserve">Покров </w:t>
      </w:r>
      <w:r>
        <w:rPr>
          <w:rFonts w:ascii="Times New Roman" w:hAnsi="Times New Roman"/>
          <w:sz w:val="24"/>
          <w:szCs w:val="24"/>
          <w:lang w:val="uk-UA"/>
        </w:rPr>
        <w:t>Дніпропетровської області»</w:t>
      </w:r>
      <w:r w:rsidRPr="00A40F06">
        <w:rPr>
          <w:rFonts w:ascii="Times New Roman" w:eastAsia="Calibri" w:hAnsi="Times New Roman"/>
          <w:sz w:val="24"/>
          <w:szCs w:val="24"/>
          <w:lang w:val="uk-UA"/>
        </w:rPr>
        <w:t>» відбувається шляхом злиття, приєднання, поділу, виділення.</w:t>
      </w:r>
    </w:p>
    <w:p w:rsidR="00A40F06" w:rsidRPr="00A40F06" w:rsidRDefault="00A40F06" w:rsidP="00A40F06">
      <w:pPr>
        <w:spacing w:after="0" w:line="240" w:lineRule="auto"/>
        <w:ind w:left="567"/>
        <w:jc w:val="both"/>
        <w:rPr>
          <w:rFonts w:ascii="Times New Roman" w:eastAsia="Calibri" w:hAnsi="Times New Roman"/>
          <w:sz w:val="24"/>
          <w:szCs w:val="24"/>
          <w:lang w:val="uk-UA"/>
        </w:rPr>
      </w:pPr>
      <w:r w:rsidRPr="00A40F06">
        <w:rPr>
          <w:rFonts w:ascii="Times New Roman" w:eastAsia="Calibri" w:hAnsi="Times New Roman"/>
          <w:sz w:val="24"/>
          <w:szCs w:val="24"/>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A40F06" w:rsidRPr="00A40F06" w:rsidRDefault="00A40F06" w:rsidP="00A40F06">
      <w:pPr>
        <w:spacing w:after="0" w:line="240" w:lineRule="auto"/>
        <w:ind w:left="567"/>
        <w:jc w:val="both"/>
        <w:rPr>
          <w:rFonts w:ascii="Times New Roman" w:eastAsia="Calibri" w:hAnsi="Times New Roman"/>
          <w:sz w:val="24"/>
          <w:szCs w:val="24"/>
          <w:lang w:val="uk-UA"/>
        </w:rPr>
      </w:pPr>
      <w:r w:rsidRPr="00A40F06">
        <w:rPr>
          <w:rFonts w:ascii="Times New Roman" w:eastAsia="Calibri" w:hAnsi="Times New Roman"/>
          <w:sz w:val="24"/>
          <w:szCs w:val="24"/>
          <w:lang w:val="uk-UA"/>
        </w:rPr>
        <w:t>З часу призначення ліквідаційної комісії до неї переходять повноваження щодо управління навчальним закладом.</w:t>
      </w:r>
    </w:p>
    <w:p w:rsidR="00A40F06" w:rsidRPr="00A40F06" w:rsidRDefault="00A40F06" w:rsidP="00A40F06">
      <w:pPr>
        <w:spacing w:after="0" w:line="240" w:lineRule="auto"/>
        <w:ind w:left="567"/>
        <w:jc w:val="both"/>
        <w:rPr>
          <w:rFonts w:ascii="Times New Roman" w:eastAsia="Calibri" w:hAnsi="Times New Roman"/>
          <w:sz w:val="24"/>
          <w:szCs w:val="24"/>
          <w:lang w:val="uk-UA"/>
        </w:rPr>
      </w:pPr>
      <w:r w:rsidRPr="00A40F06">
        <w:rPr>
          <w:rFonts w:ascii="Times New Roman" w:eastAsia="Calibri" w:hAnsi="Times New Roman"/>
          <w:sz w:val="24"/>
          <w:szCs w:val="24"/>
          <w:lang w:val="uk-UA"/>
        </w:rPr>
        <w:t xml:space="preserve">     11.2. Ліквідаційна комісія оцінює наявне майно </w:t>
      </w:r>
      <w:r w:rsidRPr="00A40F06">
        <w:rPr>
          <w:rFonts w:ascii="Times New Roman" w:hAnsi="Times New Roman"/>
          <w:sz w:val="24"/>
          <w:szCs w:val="24"/>
          <w:lang w:val="uk-UA"/>
        </w:rPr>
        <w:t>закладу</w:t>
      </w:r>
      <w:r w:rsidRPr="00A40F06">
        <w:rPr>
          <w:rFonts w:ascii="Times New Roman" w:eastAsia="Calibri" w:hAnsi="Times New Roman"/>
          <w:sz w:val="24"/>
          <w:szCs w:val="24"/>
          <w:lang w:val="uk-UA"/>
        </w:rPr>
        <w:t>, виявляє його дебіторів і кредиторів і розраховується з ними, складає ліквідаційний баланс і представляє його засновнику.</w:t>
      </w:r>
    </w:p>
    <w:p w:rsidR="00DB3DB4" w:rsidRPr="00A40F06" w:rsidRDefault="00A40F06" w:rsidP="00A40F06">
      <w:pPr>
        <w:pStyle w:val="1"/>
        <w:spacing w:after="0" w:line="240" w:lineRule="auto"/>
        <w:jc w:val="both"/>
        <w:rPr>
          <w:rFonts w:ascii="Times New Roman" w:hAnsi="Times New Roman"/>
          <w:sz w:val="24"/>
          <w:szCs w:val="24"/>
        </w:rPr>
      </w:pPr>
      <w:r w:rsidRPr="00A40F06">
        <w:rPr>
          <w:rFonts w:ascii="Times New Roman" w:eastAsia="Calibri" w:hAnsi="Times New Roman"/>
          <w:sz w:val="24"/>
          <w:szCs w:val="24"/>
          <w:lang w:val="uk-UA"/>
        </w:rPr>
        <w:t xml:space="preserve">     11.3. У випадку реорганізації права та зобов'язання </w:t>
      </w:r>
      <w:r w:rsidRPr="00A40F06">
        <w:rPr>
          <w:rFonts w:ascii="Times New Roman" w:hAnsi="Times New Roman"/>
          <w:sz w:val="24"/>
          <w:szCs w:val="24"/>
          <w:lang w:val="uk-UA"/>
        </w:rPr>
        <w:t>навчального закладу</w:t>
      </w:r>
      <w:r w:rsidRPr="00A40F06">
        <w:rPr>
          <w:rFonts w:ascii="Times New Roman" w:eastAsia="Calibri" w:hAnsi="Times New Roman"/>
          <w:sz w:val="24"/>
          <w:szCs w:val="24"/>
          <w:lang w:val="uk-UA"/>
        </w:rPr>
        <w:t xml:space="preserve"> переходять до правонаступників відповідно до чинного</w:t>
      </w:r>
      <w:r w:rsidR="002D26CD">
        <w:rPr>
          <w:rFonts w:ascii="Times New Roman" w:eastAsia="Calibri" w:hAnsi="Times New Roman"/>
          <w:sz w:val="24"/>
          <w:szCs w:val="24"/>
          <w:lang w:val="uk-UA"/>
        </w:rPr>
        <w:t xml:space="preserve"> законодавства.</w:t>
      </w:r>
    </w:p>
    <w:p w:rsidR="00DB3DB4" w:rsidRPr="004C3FCD" w:rsidRDefault="00DB3DB4" w:rsidP="00A40F06">
      <w:pPr>
        <w:pStyle w:val="1"/>
        <w:spacing w:after="0" w:line="240" w:lineRule="auto"/>
        <w:jc w:val="both"/>
        <w:rPr>
          <w:rFonts w:ascii="Times New Roman" w:hAnsi="Times New Roman"/>
          <w:sz w:val="24"/>
          <w:szCs w:val="24"/>
        </w:rPr>
      </w:pPr>
    </w:p>
    <w:sectPr w:rsidR="00DB3DB4" w:rsidRPr="004C3FCD" w:rsidSect="00611A41">
      <w:headerReference w:type="default" r:id="rId9"/>
      <w:pgSz w:w="11906" w:h="16838"/>
      <w:pgMar w:top="540" w:right="74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BA" w:rsidRDefault="000000BA" w:rsidP="00FA0DB5">
      <w:pPr>
        <w:spacing w:after="0" w:line="240" w:lineRule="auto"/>
      </w:pPr>
      <w:r>
        <w:separator/>
      </w:r>
    </w:p>
  </w:endnote>
  <w:endnote w:type="continuationSeparator" w:id="0">
    <w:p w:rsidR="000000BA" w:rsidRDefault="000000BA" w:rsidP="00FA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BA" w:rsidRDefault="000000BA" w:rsidP="00FA0DB5">
      <w:pPr>
        <w:spacing w:after="0" w:line="240" w:lineRule="auto"/>
      </w:pPr>
      <w:r>
        <w:separator/>
      </w:r>
    </w:p>
  </w:footnote>
  <w:footnote w:type="continuationSeparator" w:id="0">
    <w:p w:rsidR="000000BA" w:rsidRDefault="000000BA" w:rsidP="00FA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51"/>
      <w:docPartObj>
        <w:docPartGallery w:val="Page Numbers (Top of Page)"/>
        <w:docPartUnique/>
      </w:docPartObj>
    </w:sdtPr>
    <w:sdtEndPr/>
    <w:sdtContent>
      <w:p w:rsidR="00A727B1" w:rsidRDefault="004D4889">
        <w:pPr>
          <w:pStyle w:val="a8"/>
          <w:jc w:val="right"/>
        </w:pPr>
        <w:r>
          <w:fldChar w:fldCharType="begin"/>
        </w:r>
        <w:r w:rsidR="008B53A9">
          <w:instrText xml:space="preserve"> PAGE   \* MERGEFORMAT </w:instrText>
        </w:r>
        <w:r>
          <w:fldChar w:fldCharType="separate"/>
        </w:r>
        <w:r w:rsidR="00672533">
          <w:rPr>
            <w:noProof/>
          </w:rPr>
          <w:t>13</w:t>
        </w:r>
        <w:r>
          <w:rPr>
            <w:noProof/>
          </w:rPr>
          <w:fldChar w:fldCharType="end"/>
        </w:r>
      </w:p>
    </w:sdtContent>
  </w:sdt>
  <w:p w:rsidR="00A727B1" w:rsidRDefault="00A727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188"/>
    <w:multiLevelType w:val="hybridMultilevel"/>
    <w:tmpl w:val="74F4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95B0B"/>
    <w:multiLevelType w:val="hybridMultilevel"/>
    <w:tmpl w:val="0EEC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319B8"/>
    <w:multiLevelType w:val="hybridMultilevel"/>
    <w:tmpl w:val="DFA2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70459"/>
    <w:multiLevelType w:val="hybridMultilevel"/>
    <w:tmpl w:val="017C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91C99"/>
    <w:multiLevelType w:val="hybridMultilevel"/>
    <w:tmpl w:val="ADD670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4757725"/>
    <w:multiLevelType w:val="hybridMultilevel"/>
    <w:tmpl w:val="9F6C7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3D2351"/>
    <w:multiLevelType w:val="hybridMultilevel"/>
    <w:tmpl w:val="933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B6743B"/>
    <w:multiLevelType w:val="hybridMultilevel"/>
    <w:tmpl w:val="45F2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54361A"/>
    <w:multiLevelType w:val="hybridMultilevel"/>
    <w:tmpl w:val="8F60C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33E1CEF"/>
    <w:multiLevelType w:val="hybridMultilevel"/>
    <w:tmpl w:val="AEA0C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B02864"/>
    <w:multiLevelType w:val="hybridMultilevel"/>
    <w:tmpl w:val="0A90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D26C7"/>
    <w:multiLevelType w:val="hybridMultilevel"/>
    <w:tmpl w:val="5AA250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6"/>
  </w:num>
  <w:num w:numId="6">
    <w:abstractNumId w:val="7"/>
  </w:num>
  <w:num w:numId="7">
    <w:abstractNumId w:val="1"/>
  </w:num>
  <w:num w:numId="8">
    <w:abstractNumId w:val="9"/>
  </w:num>
  <w:num w:numId="9">
    <w:abstractNumId w:val="1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B3DB4"/>
    <w:rsid w:val="000000BA"/>
    <w:rsid w:val="000B64F0"/>
    <w:rsid w:val="0013576B"/>
    <w:rsid w:val="002426EB"/>
    <w:rsid w:val="002D26CD"/>
    <w:rsid w:val="00323DC4"/>
    <w:rsid w:val="003625E5"/>
    <w:rsid w:val="00442E4A"/>
    <w:rsid w:val="00491CF8"/>
    <w:rsid w:val="004D4889"/>
    <w:rsid w:val="005A31C3"/>
    <w:rsid w:val="005A70C5"/>
    <w:rsid w:val="00611A41"/>
    <w:rsid w:val="00672533"/>
    <w:rsid w:val="006A3881"/>
    <w:rsid w:val="00711FB9"/>
    <w:rsid w:val="00751385"/>
    <w:rsid w:val="007E4CA9"/>
    <w:rsid w:val="008B53A9"/>
    <w:rsid w:val="008E0423"/>
    <w:rsid w:val="008F1B61"/>
    <w:rsid w:val="009003BF"/>
    <w:rsid w:val="00926C64"/>
    <w:rsid w:val="00952151"/>
    <w:rsid w:val="009B3A9B"/>
    <w:rsid w:val="00A40F06"/>
    <w:rsid w:val="00A727B1"/>
    <w:rsid w:val="00AC2B1D"/>
    <w:rsid w:val="00AE534A"/>
    <w:rsid w:val="00B61D51"/>
    <w:rsid w:val="00D42EC6"/>
    <w:rsid w:val="00D855C4"/>
    <w:rsid w:val="00DB3DB4"/>
    <w:rsid w:val="00DE6687"/>
    <w:rsid w:val="00DE6A31"/>
    <w:rsid w:val="00E65A02"/>
    <w:rsid w:val="00EB5BA4"/>
    <w:rsid w:val="00F4533F"/>
    <w:rsid w:val="00FA0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B4"/>
    <w:pPr>
      <w:spacing w:after="200" w:line="276" w:lineRule="auto"/>
      <w:jc w:val="left"/>
    </w:pPr>
    <w:rPr>
      <w:rFonts w:ascii="Calibri" w:eastAsia="Times New Roman" w:hAnsi="Calibri" w:cs="Times New Roman"/>
    </w:rPr>
  </w:style>
  <w:style w:type="paragraph" w:styleId="3">
    <w:name w:val="heading 3"/>
    <w:basedOn w:val="a"/>
    <w:link w:val="30"/>
    <w:qFormat/>
    <w:rsid w:val="00DB3DB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3DB4"/>
    <w:rPr>
      <w:rFonts w:ascii="Times New Roman" w:eastAsia="Times New Roman" w:hAnsi="Times New Roman" w:cs="Times New Roman"/>
      <w:b/>
      <w:bCs/>
      <w:sz w:val="27"/>
      <w:szCs w:val="27"/>
      <w:lang w:eastAsia="ru-RU"/>
    </w:rPr>
  </w:style>
  <w:style w:type="paragraph" w:customStyle="1" w:styleId="1">
    <w:name w:val="Абзац списка1"/>
    <w:basedOn w:val="a"/>
    <w:rsid w:val="00DB3DB4"/>
    <w:pPr>
      <w:ind w:left="720"/>
      <w:contextualSpacing/>
    </w:pPr>
  </w:style>
  <w:style w:type="paragraph" w:styleId="a3">
    <w:name w:val="Title"/>
    <w:basedOn w:val="a"/>
    <w:link w:val="a4"/>
    <w:qFormat/>
    <w:rsid w:val="00DB3DB4"/>
    <w:pPr>
      <w:spacing w:after="0" w:line="240" w:lineRule="auto"/>
      <w:jc w:val="center"/>
    </w:pPr>
    <w:rPr>
      <w:rFonts w:ascii="Times New Roman" w:hAnsi="Times New Roman"/>
      <w:b/>
      <w:bCs/>
      <w:sz w:val="28"/>
      <w:szCs w:val="24"/>
      <w:lang w:val="uk-UA" w:eastAsia="ru-RU"/>
    </w:rPr>
  </w:style>
  <w:style w:type="character" w:customStyle="1" w:styleId="a4">
    <w:name w:val="Название Знак"/>
    <w:basedOn w:val="a0"/>
    <w:link w:val="a3"/>
    <w:rsid w:val="00DB3DB4"/>
    <w:rPr>
      <w:rFonts w:ascii="Times New Roman" w:eastAsia="Times New Roman" w:hAnsi="Times New Roman" w:cs="Times New Roman"/>
      <w:b/>
      <w:bCs/>
      <w:sz w:val="28"/>
      <w:szCs w:val="24"/>
      <w:lang w:val="uk-UA" w:eastAsia="ru-RU"/>
    </w:rPr>
  </w:style>
  <w:style w:type="paragraph" w:styleId="a5">
    <w:name w:val="Normal (Web)"/>
    <w:basedOn w:val="a"/>
    <w:rsid w:val="00DB3DB4"/>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rsid w:val="00A40F06"/>
    <w:pPr>
      <w:spacing w:after="0" w:line="240" w:lineRule="auto"/>
      <w:jc w:val="both"/>
    </w:pPr>
    <w:rPr>
      <w:rFonts w:ascii="Times New Roman" w:hAnsi="Times New Roman"/>
      <w:sz w:val="24"/>
      <w:szCs w:val="24"/>
      <w:lang w:val="uk-UA"/>
    </w:rPr>
  </w:style>
  <w:style w:type="character" w:customStyle="1" w:styleId="a7">
    <w:name w:val="Основной текст Знак"/>
    <w:basedOn w:val="a0"/>
    <w:link w:val="a6"/>
    <w:rsid w:val="00A40F06"/>
    <w:rPr>
      <w:rFonts w:ascii="Times New Roman" w:eastAsia="Times New Roman" w:hAnsi="Times New Roman" w:cs="Times New Roman"/>
      <w:sz w:val="24"/>
      <w:szCs w:val="24"/>
      <w:lang w:val="uk-UA"/>
    </w:rPr>
  </w:style>
  <w:style w:type="paragraph" w:styleId="a8">
    <w:name w:val="header"/>
    <w:basedOn w:val="a"/>
    <w:link w:val="a9"/>
    <w:uiPriority w:val="99"/>
    <w:unhideWhenUsed/>
    <w:rsid w:val="00FA0D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0DB5"/>
    <w:rPr>
      <w:rFonts w:ascii="Calibri" w:eastAsia="Times New Roman" w:hAnsi="Calibri" w:cs="Times New Roman"/>
    </w:rPr>
  </w:style>
  <w:style w:type="paragraph" w:styleId="aa">
    <w:name w:val="footer"/>
    <w:basedOn w:val="a"/>
    <w:link w:val="ab"/>
    <w:uiPriority w:val="99"/>
    <w:semiHidden/>
    <w:unhideWhenUsed/>
    <w:rsid w:val="00FA0D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0DB5"/>
    <w:rPr>
      <w:rFonts w:ascii="Calibri" w:eastAsia="Times New Roman" w:hAnsi="Calibri" w:cs="Times New Roman"/>
    </w:rPr>
  </w:style>
  <w:style w:type="character" w:customStyle="1" w:styleId="2">
    <w:name w:val="Основной текст (2)_"/>
    <w:link w:val="21"/>
    <w:uiPriority w:val="99"/>
    <w:locked/>
    <w:rsid w:val="008E0423"/>
    <w:rPr>
      <w:sz w:val="28"/>
      <w:szCs w:val="28"/>
      <w:shd w:val="clear" w:color="auto" w:fill="FFFFFF"/>
    </w:rPr>
  </w:style>
  <w:style w:type="paragraph" w:customStyle="1" w:styleId="21">
    <w:name w:val="Основной текст (2)1"/>
    <w:basedOn w:val="a"/>
    <w:link w:val="2"/>
    <w:uiPriority w:val="99"/>
    <w:rsid w:val="008E0423"/>
    <w:pPr>
      <w:widowControl w:val="0"/>
      <w:shd w:val="clear" w:color="auto" w:fill="FFFFFF"/>
      <w:spacing w:after="0" w:line="302" w:lineRule="exact"/>
    </w:pPr>
    <w:rPr>
      <w:rFonts w:asciiTheme="minorHAnsi" w:eastAsiaTheme="minorHAnsi" w:hAnsiTheme="minorHAnsi" w:cstheme="minorBidi"/>
      <w:sz w:val="28"/>
      <w:szCs w:val="28"/>
    </w:rPr>
  </w:style>
  <w:style w:type="character" w:customStyle="1" w:styleId="23pt">
    <w:name w:val="Основной текст (2) + Интервал 3 pt"/>
    <w:uiPriority w:val="99"/>
    <w:rsid w:val="008E0423"/>
    <w:rPr>
      <w:rFonts w:ascii="Times New Roman" w:hAnsi="Times New Roman" w:cs="Times New Roman" w:hint="default"/>
      <w:spacing w:val="6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50E24-B172-45B5-9F91-BB6B39EA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6593</Words>
  <Characters>37584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11</cp:revision>
  <dcterms:created xsi:type="dcterms:W3CDTF">2016-06-08T09:03:00Z</dcterms:created>
  <dcterms:modified xsi:type="dcterms:W3CDTF">2017-06-20T10:15:00Z</dcterms:modified>
</cp:coreProperties>
</file>